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Правовое регулирование внешнеэкономических связей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Административное, финансовое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B45B7D" w:rsidR="00A77598" w:rsidRPr="00863390" w:rsidRDefault="0086339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F39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39A1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FF39A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F39A1">
              <w:rPr>
                <w:rFonts w:ascii="Times New Roman" w:hAnsi="Times New Roman" w:cs="Times New Roman"/>
                <w:sz w:val="20"/>
                <w:szCs w:val="20"/>
              </w:rPr>
              <w:t>, Рагозина Наталья Александровна</w:t>
            </w:r>
          </w:p>
        </w:tc>
      </w:tr>
      <w:tr w:rsidR="007A7979" w:rsidRPr="007A7979" w14:paraId="2B2DD75A" w14:textId="77777777" w:rsidTr="00ED54AA">
        <w:tc>
          <w:tcPr>
            <w:tcW w:w="9345" w:type="dxa"/>
          </w:tcPr>
          <w:p w14:paraId="13331EB6" w14:textId="77777777" w:rsidR="007A7979" w:rsidRPr="00FF39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39A1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FF39A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F39A1">
              <w:rPr>
                <w:rFonts w:ascii="Times New Roman" w:hAnsi="Times New Roman" w:cs="Times New Roman"/>
                <w:sz w:val="20"/>
                <w:szCs w:val="20"/>
              </w:rPr>
              <w:t>, Дмитриев Владимир Константинович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0312D34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AB6A1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191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191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E8E4DC" w:rsidR="004475DA" w:rsidRPr="00863390" w:rsidRDefault="0086339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B45331C" w14:textId="77777777" w:rsidR="00FF39A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35318" w:history="1">
            <w:r w:rsidR="00FF39A1" w:rsidRPr="0063109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F39A1">
              <w:rPr>
                <w:noProof/>
                <w:webHidden/>
              </w:rPr>
              <w:tab/>
            </w:r>
            <w:r w:rsidR="00FF39A1">
              <w:rPr>
                <w:noProof/>
                <w:webHidden/>
              </w:rPr>
              <w:fldChar w:fldCharType="begin"/>
            </w:r>
            <w:r w:rsidR="00FF39A1">
              <w:rPr>
                <w:noProof/>
                <w:webHidden/>
              </w:rPr>
              <w:instrText xml:space="preserve"> PAGEREF _Toc197335318 \h </w:instrText>
            </w:r>
            <w:r w:rsidR="00FF39A1">
              <w:rPr>
                <w:noProof/>
                <w:webHidden/>
              </w:rPr>
            </w:r>
            <w:r w:rsidR="00FF39A1">
              <w:rPr>
                <w:noProof/>
                <w:webHidden/>
              </w:rPr>
              <w:fldChar w:fldCharType="separate"/>
            </w:r>
            <w:r w:rsidR="00FF39A1">
              <w:rPr>
                <w:noProof/>
                <w:webHidden/>
              </w:rPr>
              <w:t>3</w:t>
            </w:r>
            <w:r w:rsidR="00FF39A1">
              <w:rPr>
                <w:noProof/>
                <w:webHidden/>
              </w:rPr>
              <w:fldChar w:fldCharType="end"/>
            </w:r>
          </w:hyperlink>
        </w:p>
        <w:p w14:paraId="58C6BB2C" w14:textId="77777777" w:rsidR="00FF39A1" w:rsidRDefault="003105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5319" w:history="1">
            <w:r w:rsidR="00FF39A1" w:rsidRPr="0063109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F39A1">
              <w:rPr>
                <w:noProof/>
                <w:webHidden/>
              </w:rPr>
              <w:tab/>
            </w:r>
            <w:r w:rsidR="00FF39A1">
              <w:rPr>
                <w:noProof/>
                <w:webHidden/>
              </w:rPr>
              <w:fldChar w:fldCharType="begin"/>
            </w:r>
            <w:r w:rsidR="00FF39A1">
              <w:rPr>
                <w:noProof/>
                <w:webHidden/>
              </w:rPr>
              <w:instrText xml:space="preserve"> PAGEREF _Toc197335319 \h </w:instrText>
            </w:r>
            <w:r w:rsidR="00FF39A1">
              <w:rPr>
                <w:noProof/>
                <w:webHidden/>
              </w:rPr>
            </w:r>
            <w:r w:rsidR="00FF39A1">
              <w:rPr>
                <w:noProof/>
                <w:webHidden/>
              </w:rPr>
              <w:fldChar w:fldCharType="separate"/>
            </w:r>
            <w:r w:rsidR="00FF39A1">
              <w:rPr>
                <w:noProof/>
                <w:webHidden/>
              </w:rPr>
              <w:t>3</w:t>
            </w:r>
            <w:r w:rsidR="00FF39A1">
              <w:rPr>
                <w:noProof/>
                <w:webHidden/>
              </w:rPr>
              <w:fldChar w:fldCharType="end"/>
            </w:r>
          </w:hyperlink>
        </w:p>
        <w:p w14:paraId="5B076684" w14:textId="77777777" w:rsidR="00FF39A1" w:rsidRDefault="003105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5320" w:history="1">
            <w:r w:rsidR="00FF39A1" w:rsidRPr="0063109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F39A1">
              <w:rPr>
                <w:noProof/>
                <w:webHidden/>
              </w:rPr>
              <w:tab/>
            </w:r>
            <w:r w:rsidR="00FF39A1">
              <w:rPr>
                <w:noProof/>
                <w:webHidden/>
              </w:rPr>
              <w:fldChar w:fldCharType="begin"/>
            </w:r>
            <w:r w:rsidR="00FF39A1">
              <w:rPr>
                <w:noProof/>
                <w:webHidden/>
              </w:rPr>
              <w:instrText xml:space="preserve"> PAGEREF _Toc197335320 \h </w:instrText>
            </w:r>
            <w:r w:rsidR="00FF39A1">
              <w:rPr>
                <w:noProof/>
                <w:webHidden/>
              </w:rPr>
            </w:r>
            <w:r w:rsidR="00FF39A1">
              <w:rPr>
                <w:noProof/>
                <w:webHidden/>
              </w:rPr>
              <w:fldChar w:fldCharType="separate"/>
            </w:r>
            <w:r w:rsidR="00FF39A1">
              <w:rPr>
                <w:noProof/>
                <w:webHidden/>
              </w:rPr>
              <w:t>3</w:t>
            </w:r>
            <w:r w:rsidR="00FF39A1">
              <w:rPr>
                <w:noProof/>
                <w:webHidden/>
              </w:rPr>
              <w:fldChar w:fldCharType="end"/>
            </w:r>
          </w:hyperlink>
        </w:p>
        <w:p w14:paraId="45F4C67F" w14:textId="77777777" w:rsidR="00FF39A1" w:rsidRDefault="003105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5321" w:history="1">
            <w:r w:rsidR="00FF39A1" w:rsidRPr="0063109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F39A1">
              <w:rPr>
                <w:noProof/>
                <w:webHidden/>
              </w:rPr>
              <w:tab/>
            </w:r>
            <w:r w:rsidR="00FF39A1">
              <w:rPr>
                <w:noProof/>
                <w:webHidden/>
              </w:rPr>
              <w:fldChar w:fldCharType="begin"/>
            </w:r>
            <w:r w:rsidR="00FF39A1">
              <w:rPr>
                <w:noProof/>
                <w:webHidden/>
              </w:rPr>
              <w:instrText xml:space="preserve"> PAGEREF _Toc197335321 \h </w:instrText>
            </w:r>
            <w:r w:rsidR="00FF39A1">
              <w:rPr>
                <w:noProof/>
                <w:webHidden/>
              </w:rPr>
            </w:r>
            <w:r w:rsidR="00FF39A1">
              <w:rPr>
                <w:noProof/>
                <w:webHidden/>
              </w:rPr>
              <w:fldChar w:fldCharType="separate"/>
            </w:r>
            <w:r w:rsidR="00FF39A1">
              <w:rPr>
                <w:noProof/>
                <w:webHidden/>
              </w:rPr>
              <w:t>3</w:t>
            </w:r>
            <w:r w:rsidR="00FF39A1">
              <w:rPr>
                <w:noProof/>
                <w:webHidden/>
              </w:rPr>
              <w:fldChar w:fldCharType="end"/>
            </w:r>
          </w:hyperlink>
        </w:p>
        <w:p w14:paraId="5A6FC93B" w14:textId="77777777" w:rsidR="00FF39A1" w:rsidRDefault="003105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5322" w:history="1">
            <w:r w:rsidR="00FF39A1" w:rsidRPr="0063109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F39A1">
              <w:rPr>
                <w:noProof/>
                <w:webHidden/>
              </w:rPr>
              <w:tab/>
            </w:r>
            <w:r w:rsidR="00FF39A1">
              <w:rPr>
                <w:noProof/>
                <w:webHidden/>
              </w:rPr>
              <w:fldChar w:fldCharType="begin"/>
            </w:r>
            <w:r w:rsidR="00FF39A1">
              <w:rPr>
                <w:noProof/>
                <w:webHidden/>
              </w:rPr>
              <w:instrText xml:space="preserve"> PAGEREF _Toc197335322 \h </w:instrText>
            </w:r>
            <w:r w:rsidR="00FF39A1">
              <w:rPr>
                <w:noProof/>
                <w:webHidden/>
              </w:rPr>
            </w:r>
            <w:r w:rsidR="00FF39A1">
              <w:rPr>
                <w:noProof/>
                <w:webHidden/>
              </w:rPr>
              <w:fldChar w:fldCharType="separate"/>
            </w:r>
            <w:r w:rsidR="00FF39A1">
              <w:rPr>
                <w:noProof/>
                <w:webHidden/>
              </w:rPr>
              <w:t>4</w:t>
            </w:r>
            <w:r w:rsidR="00FF39A1">
              <w:rPr>
                <w:noProof/>
                <w:webHidden/>
              </w:rPr>
              <w:fldChar w:fldCharType="end"/>
            </w:r>
          </w:hyperlink>
        </w:p>
        <w:p w14:paraId="0D87C723" w14:textId="77777777" w:rsidR="00FF39A1" w:rsidRDefault="00310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5323" w:history="1">
            <w:r w:rsidR="00FF39A1" w:rsidRPr="0063109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F39A1">
              <w:rPr>
                <w:noProof/>
                <w:webHidden/>
              </w:rPr>
              <w:tab/>
            </w:r>
            <w:r w:rsidR="00FF39A1">
              <w:rPr>
                <w:noProof/>
                <w:webHidden/>
              </w:rPr>
              <w:fldChar w:fldCharType="begin"/>
            </w:r>
            <w:r w:rsidR="00FF39A1">
              <w:rPr>
                <w:noProof/>
                <w:webHidden/>
              </w:rPr>
              <w:instrText xml:space="preserve"> PAGEREF _Toc197335323 \h </w:instrText>
            </w:r>
            <w:r w:rsidR="00FF39A1">
              <w:rPr>
                <w:noProof/>
                <w:webHidden/>
              </w:rPr>
            </w:r>
            <w:r w:rsidR="00FF39A1">
              <w:rPr>
                <w:noProof/>
                <w:webHidden/>
              </w:rPr>
              <w:fldChar w:fldCharType="separate"/>
            </w:r>
            <w:r w:rsidR="00FF39A1">
              <w:rPr>
                <w:noProof/>
                <w:webHidden/>
              </w:rPr>
              <w:t>4</w:t>
            </w:r>
            <w:r w:rsidR="00FF39A1">
              <w:rPr>
                <w:noProof/>
                <w:webHidden/>
              </w:rPr>
              <w:fldChar w:fldCharType="end"/>
            </w:r>
          </w:hyperlink>
        </w:p>
        <w:p w14:paraId="2CEF3001" w14:textId="77777777" w:rsidR="00FF39A1" w:rsidRDefault="00310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5324" w:history="1">
            <w:r w:rsidR="00FF39A1" w:rsidRPr="0063109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F39A1">
              <w:rPr>
                <w:noProof/>
                <w:webHidden/>
              </w:rPr>
              <w:tab/>
            </w:r>
            <w:r w:rsidR="00FF39A1">
              <w:rPr>
                <w:noProof/>
                <w:webHidden/>
              </w:rPr>
              <w:fldChar w:fldCharType="begin"/>
            </w:r>
            <w:r w:rsidR="00FF39A1">
              <w:rPr>
                <w:noProof/>
                <w:webHidden/>
              </w:rPr>
              <w:instrText xml:space="preserve"> PAGEREF _Toc197335324 \h </w:instrText>
            </w:r>
            <w:r w:rsidR="00FF39A1">
              <w:rPr>
                <w:noProof/>
                <w:webHidden/>
              </w:rPr>
            </w:r>
            <w:r w:rsidR="00FF39A1">
              <w:rPr>
                <w:noProof/>
                <w:webHidden/>
              </w:rPr>
              <w:fldChar w:fldCharType="separate"/>
            </w:r>
            <w:r w:rsidR="00FF39A1">
              <w:rPr>
                <w:noProof/>
                <w:webHidden/>
              </w:rPr>
              <w:t>5</w:t>
            </w:r>
            <w:r w:rsidR="00FF39A1">
              <w:rPr>
                <w:noProof/>
                <w:webHidden/>
              </w:rPr>
              <w:fldChar w:fldCharType="end"/>
            </w:r>
          </w:hyperlink>
        </w:p>
        <w:p w14:paraId="6F11693B" w14:textId="77777777" w:rsidR="00FF39A1" w:rsidRDefault="00310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5325" w:history="1">
            <w:r w:rsidR="00FF39A1" w:rsidRPr="0063109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F39A1">
              <w:rPr>
                <w:noProof/>
                <w:webHidden/>
              </w:rPr>
              <w:tab/>
            </w:r>
            <w:r w:rsidR="00FF39A1">
              <w:rPr>
                <w:noProof/>
                <w:webHidden/>
              </w:rPr>
              <w:fldChar w:fldCharType="begin"/>
            </w:r>
            <w:r w:rsidR="00FF39A1">
              <w:rPr>
                <w:noProof/>
                <w:webHidden/>
              </w:rPr>
              <w:instrText xml:space="preserve"> PAGEREF _Toc197335325 \h </w:instrText>
            </w:r>
            <w:r w:rsidR="00FF39A1">
              <w:rPr>
                <w:noProof/>
                <w:webHidden/>
              </w:rPr>
            </w:r>
            <w:r w:rsidR="00FF39A1">
              <w:rPr>
                <w:noProof/>
                <w:webHidden/>
              </w:rPr>
              <w:fldChar w:fldCharType="separate"/>
            </w:r>
            <w:r w:rsidR="00FF39A1">
              <w:rPr>
                <w:noProof/>
                <w:webHidden/>
              </w:rPr>
              <w:t>5</w:t>
            </w:r>
            <w:r w:rsidR="00FF39A1">
              <w:rPr>
                <w:noProof/>
                <w:webHidden/>
              </w:rPr>
              <w:fldChar w:fldCharType="end"/>
            </w:r>
          </w:hyperlink>
        </w:p>
        <w:p w14:paraId="09FEF898" w14:textId="77777777" w:rsidR="00FF39A1" w:rsidRDefault="003105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5326" w:history="1">
            <w:r w:rsidR="00FF39A1" w:rsidRPr="0063109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F39A1">
              <w:rPr>
                <w:noProof/>
                <w:webHidden/>
              </w:rPr>
              <w:tab/>
            </w:r>
            <w:r w:rsidR="00FF39A1">
              <w:rPr>
                <w:noProof/>
                <w:webHidden/>
              </w:rPr>
              <w:fldChar w:fldCharType="begin"/>
            </w:r>
            <w:r w:rsidR="00FF39A1">
              <w:rPr>
                <w:noProof/>
                <w:webHidden/>
              </w:rPr>
              <w:instrText xml:space="preserve"> PAGEREF _Toc197335326 \h </w:instrText>
            </w:r>
            <w:r w:rsidR="00FF39A1">
              <w:rPr>
                <w:noProof/>
                <w:webHidden/>
              </w:rPr>
            </w:r>
            <w:r w:rsidR="00FF39A1">
              <w:rPr>
                <w:noProof/>
                <w:webHidden/>
              </w:rPr>
              <w:fldChar w:fldCharType="separate"/>
            </w:r>
            <w:r w:rsidR="00FF39A1">
              <w:rPr>
                <w:noProof/>
                <w:webHidden/>
              </w:rPr>
              <w:t>5</w:t>
            </w:r>
            <w:r w:rsidR="00FF39A1">
              <w:rPr>
                <w:noProof/>
                <w:webHidden/>
              </w:rPr>
              <w:fldChar w:fldCharType="end"/>
            </w:r>
          </w:hyperlink>
        </w:p>
        <w:p w14:paraId="159391F3" w14:textId="77777777" w:rsidR="00FF39A1" w:rsidRDefault="003105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5327" w:history="1">
            <w:r w:rsidR="00FF39A1" w:rsidRPr="0063109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F39A1">
              <w:rPr>
                <w:noProof/>
                <w:webHidden/>
              </w:rPr>
              <w:tab/>
            </w:r>
            <w:r w:rsidR="00FF39A1">
              <w:rPr>
                <w:noProof/>
                <w:webHidden/>
              </w:rPr>
              <w:fldChar w:fldCharType="begin"/>
            </w:r>
            <w:r w:rsidR="00FF39A1">
              <w:rPr>
                <w:noProof/>
                <w:webHidden/>
              </w:rPr>
              <w:instrText xml:space="preserve"> PAGEREF _Toc197335327 \h </w:instrText>
            </w:r>
            <w:r w:rsidR="00FF39A1">
              <w:rPr>
                <w:noProof/>
                <w:webHidden/>
              </w:rPr>
            </w:r>
            <w:r w:rsidR="00FF39A1">
              <w:rPr>
                <w:noProof/>
                <w:webHidden/>
              </w:rPr>
              <w:fldChar w:fldCharType="separate"/>
            </w:r>
            <w:r w:rsidR="00FF39A1">
              <w:rPr>
                <w:noProof/>
                <w:webHidden/>
              </w:rPr>
              <w:t>6</w:t>
            </w:r>
            <w:r w:rsidR="00FF39A1">
              <w:rPr>
                <w:noProof/>
                <w:webHidden/>
              </w:rPr>
              <w:fldChar w:fldCharType="end"/>
            </w:r>
          </w:hyperlink>
        </w:p>
        <w:p w14:paraId="5952C9A1" w14:textId="77777777" w:rsidR="00FF39A1" w:rsidRDefault="003105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5328" w:history="1">
            <w:r w:rsidR="00FF39A1" w:rsidRPr="0063109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F39A1">
              <w:rPr>
                <w:noProof/>
                <w:webHidden/>
              </w:rPr>
              <w:tab/>
            </w:r>
            <w:r w:rsidR="00FF39A1">
              <w:rPr>
                <w:noProof/>
                <w:webHidden/>
              </w:rPr>
              <w:fldChar w:fldCharType="begin"/>
            </w:r>
            <w:r w:rsidR="00FF39A1">
              <w:rPr>
                <w:noProof/>
                <w:webHidden/>
              </w:rPr>
              <w:instrText xml:space="preserve"> PAGEREF _Toc197335328 \h </w:instrText>
            </w:r>
            <w:r w:rsidR="00FF39A1">
              <w:rPr>
                <w:noProof/>
                <w:webHidden/>
              </w:rPr>
            </w:r>
            <w:r w:rsidR="00FF39A1">
              <w:rPr>
                <w:noProof/>
                <w:webHidden/>
              </w:rPr>
              <w:fldChar w:fldCharType="separate"/>
            </w:r>
            <w:r w:rsidR="00FF39A1">
              <w:rPr>
                <w:noProof/>
                <w:webHidden/>
              </w:rPr>
              <w:t>7</w:t>
            </w:r>
            <w:r w:rsidR="00FF39A1">
              <w:rPr>
                <w:noProof/>
                <w:webHidden/>
              </w:rPr>
              <w:fldChar w:fldCharType="end"/>
            </w:r>
          </w:hyperlink>
        </w:p>
        <w:p w14:paraId="580E01B9" w14:textId="77777777" w:rsidR="00FF39A1" w:rsidRDefault="003105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5329" w:history="1">
            <w:r w:rsidR="00FF39A1" w:rsidRPr="0063109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F39A1">
              <w:rPr>
                <w:noProof/>
                <w:webHidden/>
              </w:rPr>
              <w:tab/>
            </w:r>
            <w:r w:rsidR="00FF39A1">
              <w:rPr>
                <w:noProof/>
                <w:webHidden/>
              </w:rPr>
              <w:fldChar w:fldCharType="begin"/>
            </w:r>
            <w:r w:rsidR="00FF39A1">
              <w:rPr>
                <w:noProof/>
                <w:webHidden/>
              </w:rPr>
              <w:instrText xml:space="preserve"> PAGEREF _Toc197335329 \h </w:instrText>
            </w:r>
            <w:r w:rsidR="00FF39A1">
              <w:rPr>
                <w:noProof/>
                <w:webHidden/>
              </w:rPr>
            </w:r>
            <w:r w:rsidR="00FF39A1">
              <w:rPr>
                <w:noProof/>
                <w:webHidden/>
              </w:rPr>
              <w:fldChar w:fldCharType="separate"/>
            </w:r>
            <w:r w:rsidR="00FF39A1">
              <w:rPr>
                <w:noProof/>
                <w:webHidden/>
              </w:rPr>
              <w:t>9</w:t>
            </w:r>
            <w:r w:rsidR="00FF39A1">
              <w:rPr>
                <w:noProof/>
                <w:webHidden/>
              </w:rPr>
              <w:fldChar w:fldCharType="end"/>
            </w:r>
          </w:hyperlink>
        </w:p>
        <w:p w14:paraId="2C65070D" w14:textId="77777777" w:rsidR="00FF39A1" w:rsidRDefault="00310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5330" w:history="1">
            <w:r w:rsidR="00FF39A1" w:rsidRPr="0063109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F39A1">
              <w:rPr>
                <w:noProof/>
                <w:webHidden/>
              </w:rPr>
              <w:tab/>
            </w:r>
            <w:r w:rsidR="00FF39A1">
              <w:rPr>
                <w:noProof/>
                <w:webHidden/>
              </w:rPr>
              <w:fldChar w:fldCharType="begin"/>
            </w:r>
            <w:r w:rsidR="00FF39A1">
              <w:rPr>
                <w:noProof/>
                <w:webHidden/>
              </w:rPr>
              <w:instrText xml:space="preserve"> PAGEREF _Toc197335330 \h </w:instrText>
            </w:r>
            <w:r w:rsidR="00FF39A1">
              <w:rPr>
                <w:noProof/>
                <w:webHidden/>
              </w:rPr>
            </w:r>
            <w:r w:rsidR="00FF39A1">
              <w:rPr>
                <w:noProof/>
                <w:webHidden/>
              </w:rPr>
              <w:fldChar w:fldCharType="separate"/>
            </w:r>
            <w:r w:rsidR="00FF39A1">
              <w:rPr>
                <w:noProof/>
                <w:webHidden/>
              </w:rPr>
              <w:t>9</w:t>
            </w:r>
            <w:r w:rsidR="00FF39A1">
              <w:rPr>
                <w:noProof/>
                <w:webHidden/>
              </w:rPr>
              <w:fldChar w:fldCharType="end"/>
            </w:r>
          </w:hyperlink>
        </w:p>
        <w:p w14:paraId="3ACC4654" w14:textId="77777777" w:rsidR="00FF39A1" w:rsidRDefault="00310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5331" w:history="1">
            <w:r w:rsidR="00FF39A1" w:rsidRPr="0063109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F39A1">
              <w:rPr>
                <w:noProof/>
                <w:webHidden/>
              </w:rPr>
              <w:tab/>
            </w:r>
            <w:r w:rsidR="00FF39A1">
              <w:rPr>
                <w:noProof/>
                <w:webHidden/>
              </w:rPr>
              <w:fldChar w:fldCharType="begin"/>
            </w:r>
            <w:r w:rsidR="00FF39A1">
              <w:rPr>
                <w:noProof/>
                <w:webHidden/>
              </w:rPr>
              <w:instrText xml:space="preserve"> PAGEREF _Toc197335331 \h </w:instrText>
            </w:r>
            <w:r w:rsidR="00FF39A1">
              <w:rPr>
                <w:noProof/>
                <w:webHidden/>
              </w:rPr>
            </w:r>
            <w:r w:rsidR="00FF39A1">
              <w:rPr>
                <w:noProof/>
                <w:webHidden/>
              </w:rPr>
              <w:fldChar w:fldCharType="separate"/>
            </w:r>
            <w:r w:rsidR="00FF39A1">
              <w:rPr>
                <w:noProof/>
                <w:webHidden/>
              </w:rPr>
              <w:t>9</w:t>
            </w:r>
            <w:r w:rsidR="00FF39A1">
              <w:rPr>
                <w:noProof/>
                <w:webHidden/>
              </w:rPr>
              <w:fldChar w:fldCharType="end"/>
            </w:r>
          </w:hyperlink>
        </w:p>
        <w:p w14:paraId="49B2DEBB" w14:textId="77777777" w:rsidR="00FF39A1" w:rsidRDefault="00310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5332" w:history="1">
            <w:r w:rsidR="00FF39A1" w:rsidRPr="0063109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F39A1">
              <w:rPr>
                <w:noProof/>
                <w:webHidden/>
              </w:rPr>
              <w:tab/>
            </w:r>
            <w:r w:rsidR="00FF39A1">
              <w:rPr>
                <w:noProof/>
                <w:webHidden/>
              </w:rPr>
              <w:fldChar w:fldCharType="begin"/>
            </w:r>
            <w:r w:rsidR="00FF39A1">
              <w:rPr>
                <w:noProof/>
                <w:webHidden/>
              </w:rPr>
              <w:instrText xml:space="preserve"> PAGEREF _Toc197335332 \h </w:instrText>
            </w:r>
            <w:r w:rsidR="00FF39A1">
              <w:rPr>
                <w:noProof/>
                <w:webHidden/>
              </w:rPr>
            </w:r>
            <w:r w:rsidR="00FF39A1">
              <w:rPr>
                <w:noProof/>
                <w:webHidden/>
              </w:rPr>
              <w:fldChar w:fldCharType="separate"/>
            </w:r>
            <w:r w:rsidR="00FF39A1">
              <w:rPr>
                <w:noProof/>
                <w:webHidden/>
              </w:rPr>
              <w:t>11</w:t>
            </w:r>
            <w:r w:rsidR="00FF39A1">
              <w:rPr>
                <w:noProof/>
                <w:webHidden/>
              </w:rPr>
              <w:fldChar w:fldCharType="end"/>
            </w:r>
          </w:hyperlink>
        </w:p>
        <w:p w14:paraId="6E177A15" w14:textId="77777777" w:rsidR="00FF39A1" w:rsidRDefault="00310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5333" w:history="1">
            <w:r w:rsidR="00FF39A1" w:rsidRPr="0063109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F39A1">
              <w:rPr>
                <w:noProof/>
                <w:webHidden/>
              </w:rPr>
              <w:tab/>
            </w:r>
            <w:r w:rsidR="00FF39A1">
              <w:rPr>
                <w:noProof/>
                <w:webHidden/>
              </w:rPr>
              <w:fldChar w:fldCharType="begin"/>
            </w:r>
            <w:r w:rsidR="00FF39A1">
              <w:rPr>
                <w:noProof/>
                <w:webHidden/>
              </w:rPr>
              <w:instrText xml:space="preserve"> PAGEREF _Toc197335333 \h </w:instrText>
            </w:r>
            <w:r w:rsidR="00FF39A1">
              <w:rPr>
                <w:noProof/>
                <w:webHidden/>
              </w:rPr>
            </w:r>
            <w:r w:rsidR="00FF39A1">
              <w:rPr>
                <w:noProof/>
                <w:webHidden/>
              </w:rPr>
              <w:fldChar w:fldCharType="separate"/>
            </w:r>
            <w:r w:rsidR="00FF39A1">
              <w:rPr>
                <w:noProof/>
                <w:webHidden/>
              </w:rPr>
              <w:t>11</w:t>
            </w:r>
            <w:r w:rsidR="00FF39A1">
              <w:rPr>
                <w:noProof/>
                <w:webHidden/>
              </w:rPr>
              <w:fldChar w:fldCharType="end"/>
            </w:r>
          </w:hyperlink>
        </w:p>
        <w:p w14:paraId="15B362C7" w14:textId="77777777" w:rsidR="00FF39A1" w:rsidRDefault="00310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5334" w:history="1">
            <w:r w:rsidR="00FF39A1" w:rsidRPr="0063109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F39A1">
              <w:rPr>
                <w:noProof/>
                <w:webHidden/>
              </w:rPr>
              <w:tab/>
            </w:r>
            <w:r w:rsidR="00FF39A1">
              <w:rPr>
                <w:noProof/>
                <w:webHidden/>
              </w:rPr>
              <w:fldChar w:fldCharType="begin"/>
            </w:r>
            <w:r w:rsidR="00FF39A1">
              <w:rPr>
                <w:noProof/>
                <w:webHidden/>
              </w:rPr>
              <w:instrText xml:space="preserve"> PAGEREF _Toc197335334 \h </w:instrText>
            </w:r>
            <w:r w:rsidR="00FF39A1">
              <w:rPr>
                <w:noProof/>
                <w:webHidden/>
              </w:rPr>
            </w:r>
            <w:r w:rsidR="00FF39A1">
              <w:rPr>
                <w:noProof/>
                <w:webHidden/>
              </w:rPr>
              <w:fldChar w:fldCharType="separate"/>
            </w:r>
            <w:r w:rsidR="00FF39A1">
              <w:rPr>
                <w:noProof/>
                <w:webHidden/>
              </w:rPr>
              <w:t>11</w:t>
            </w:r>
            <w:r w:rsidR="00FF39A1">
              <w:rPr>
                <w:noProof/>
                <w:webHidden/>
              </w:rPr>
              <w:fldChar w:fldCharType="end"/>
            </w:r>
          </w:hyperlink>
        </w:p>
        <w:p w14:paraId="1DE13C65" w14:textId="77777777" w:rsidR="00FF39A1" w:rsidRDefault="00310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5335" w:history="1">
            <w:r w:rsidR="00FF39A1" w:rsidRPr="0063109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F39A1">
              <w:rPr>
                <w:noProof/>
                <w:webHidden/>
              </w:rPr>
              <w:tab/>
            </w:r>
            <w:r w:rsidR="00FF39A1">
              <w:rPr>
                <w:noProof/>
                <w:webHidden/>
              </w:rPr>
              <w:fldChar w:fldCharType="begin"/>
            </w:r>
            <w:r w:rsidR="00FF39A1">
              <w:rPr>
                <w:noProof/>
                <w:webHidden/>
              </w:rPr>
              <w:instrText xml:space="preserve"> PAGEREF _Toc197335335 \h </w:instrText>
            </w:r>
            <w:r w:rsidR="00FF39A1">
              <w:rPr>
                <w:noProof/>
                <w:webHidden/>
              </w:rPr>
            </w:r>
            <w:r w:rsidR="00FF39A1">
              <w:rPr>
                <w:noProof/>
                <w:webHidden/>
              </w:rPr>
              <w:fldChar w:fldCharType="separate"/>
            </w:r>
            <w:r w:rsidR="00FF39A1">
              <w:rPr>
                <w:noProof/>
                <w:webHidden/>
              </w:rPr>
              <w:t>11</w:t>
            </w:r>
            <w:r w:rsidR="00FF39A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353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магистрантами знаний о конституционной основе и административной организации внешнеэкономических связей субъектов Российской Федерации.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353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Правовое регулирование внешнеэкономических связей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353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F39A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F39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F39A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F39A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F39A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F39A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F39A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F39A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F39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F39A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F39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39A1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FF39A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F39A1">
              <w:rPr>
                <w:rFonts w:ascii="Times New Roman" w:hAnsi="Times New Roman" w:cs="Times New Roman"/>
              </w:rPr>
              <w:t xml:space="preserve"> определить приоритеты и основные экономически обоснованные направления </w:t>
            </w:r>
            <w:proofErr w:type="spellStart"/>
            <w:r w:rsidRPr="00FF39A1">
              <w:rPr>
                <w:rFonts w:ascii="Times New Roman" w:hAnsi="Times New Roman" w:cs="Times New Roman"/>
              </w:rPr>
              <w:t>экологизации</w:t>
            </w:r>
            <w:proofErr w:type="spellEnd"/>
            <w:r w:rsidRPr="00FF39A1">
              <w:rPr>
                <w:rFonts w:ascii="Times New Roman" w:hAnsi="Times New Roman" w:cs="Times New Roman"/>
              </w:rPr>
              <w:t xml:space="preserve"> отраслей законодательства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F39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39A1">
              <w:rPr>
                <w:rFonts w:ascii="Times New Roman" w:hAnsi="Times New Roman" w:cs="Times New Roman"/>
                <w:lang w:bidi="ru-RU"/>
              </w:rPr>
              <w:t>ПК-6.2 - Знает юридически и экономически обоснованные пути внесения требуемых изменений в законодательство в сфере публичного управления для целей его оптимизации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F39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39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39A1">
              <w:rPr>
                <w:rFonts w:ascii="Times New Roman" w:hAnsi="Times New Roman" w:cs="Times New Roman"/>
              </w:rPr>
              <w:t>общие принципы публичного управления и систему ее нормативного правового регулирования</w:t>
            </w:r>
            <w:r w:rsidRPr="00FF39A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F39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39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FF39A1">
              <w:rPr>
                <w:rFonts w:ascii="Times New Roman" w:hAnsi="Times New Roman" w:cs="Times New Roman"/>
              </w:rPr>
              <w:t>правильно интерпретировать применимые к вопросу правовые знания и текст нормативного правового акта</w:t>
            </w:r>
            <w:r w:rsidRPr="00FF39A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F39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F39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39A1">
              <w:rPr>
                <w:rFonts w:ascii="Times New Roman" w:hAnsi="Times New Roman" w:cs="Times New Roman"/>
              </w:rPr>
              <w:t>навыком обеспечения качественного правового обеспечения деятельности субъектов публичного управления</w:t>
            </w:r>
            <w:r w:rsidRPr="00FF39A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F39A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353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Конституционно-правовые основы осуществления внешнеэкономических связей субъекта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Внешнеэкономические связи субъекта Российской Федерации  и их координация как конституционно-правовые понятия.  Правовые формы  регулирования экономики и формы внешнеэкономических связей субъекта Российской Федерации.  Регулирование и координация внешнеэкономических связей в системе разграничения компетенции Российской Федерации и ее субъектов. Конституционно-правовые принципы координации внешнеэкономических связей субъекта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95</w:t>
            </w:r>
          </w:p>
        </w:tc>
      </w:tr>
      <w:tr w:rsidR="005B37A7" w:rsidRPr="005B37A7" w14:paraId="38C989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3EE3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Правовая организация внешнеэкономических связей субъекта Российской Федерации (на примере Санкт-Петербурга).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A177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Правовой порядок заключения соглашений о внешнеэкономических связях по Уставу и законодательству Санкт-Петербурга. Правовые основы государственно-частного партнерства в сфере внешнеэкономических связей (на примере законодательства Санкт-Петербурга).  Правовые основы организации особых экономических зон как форм внешнеэкономических связей.  Предприятия с иностранными инвестициями на территории Санкт-Петербурга.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66EC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7917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60B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6564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2E0A292" w:rsidR="00963445" w:rsidRPr="00352B6F" w:rsidRDefault="00FF39A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191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33532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353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6339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F39A1">
              <w:rPr>
                <w:rFonts w:ascii="Times New Roman" w:hAnsi="Times New Roman" w:cs="Times New Roman"/>
                <w:sz w:val="24"/>
                <w:szCs w:val="24"/>
              </w:rPr>
              <w:t>Плотникова О.В. Международные связи регионов государств: характеристика и особенности : учебник</w:t>
            </w:r>
            <w:proofErr w:type="gramStart"/>
            <w:r w:rsidRPr="00FF39A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F39A1">
              <w:rPr>
                <w:rFonts w:ascii="Times New Roman" w:hAnsi="Times New Roman" w:cs="Times New Roman"/>
                <w:sz w:val="24"/>
                <w:szCs w:val="24"/>
              </w:rPr>
              <w:t>— Москва : ООО "Юридическое издательство Норма"</w:t>
            </w:r>
            <w:proofErr w:type="gramStart"/>
            <w:r w:rsidRPr="00FF39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39A1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105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F39A1">
                <w:rPr>
                  <w:color w:val="00008B"/>
                  <w:u w:val="single"/>
                  <w:lang w:val="en-US"/>
                </w:rPr>
                <w:t>https://znanium.com/catalog/document?id=371383</w:t>
              </w:r>
            </w:hyperlink>
          </w:p>
        </w:tc>
      </w:tr>
      <w:tr w:rsidR="00262CF0" w:rsidRPr="007E6725" w14:paraId="43AC28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ABE0CB" w14:textId="77777777" w:rsidR="00262CF0" w:rsidRPr="00FF39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F39A1">
              <w:rPr>
                <w:rFonts w:ascii="Times New Roman" w:hAnsi="Times New Roman" w:cs="Times New Roman"/>
                <w:sz w:val="24"/>
                <w:szCs w:val="24"/>
              </w:rPr>
              <w:t>Право ВТО: теория и практика применения: монография / Под ред. Ануфриевой Л.П. - Москва</w:t>
            </w:r>
            <w:proofErr w:type="gramStart"/>
            <w:r w:rsidRPr="00FF39A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39A1">
              <w:rPr>
                <w:rFonts w:ascii="Times New Roman" w:hAnsi="Times New Roman" w:cs="Times New Roman"/>
                <w:sz w:val="24"/>
                <w:szCs w:val="24"/>
              </w:rPr>
              <w:t xml:space="preserve"> Норма, НИЦ ИНФРА-М, 2020. - 528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DB8C90" w14:textId="77777777" w:rsidR="00262CF0" w:rsidRPr="00FF39A1" w:rsidRDefault="003105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https://znanium.com/catalog/document?id=395725</w:t>
              </w:r>
            </w:hyperlink>
          </w:p>
        </w:tc>
      </w:tr>
      <w:tr w:rsidR="00262CF0" w:rsidRPr="00863390" w14:paraId="652CDA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95262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F39A1">
              <w:rPr>
                <w:rFonts w:ascii="Times New Roman" w:hAnsi="Times New Roman" w:cs="Times New Roman"/>
                <w:sz w:val="24"/>
                <w:szCs w:val="24"/>
              </w:rPr>
              <w:t>Каширкина</w:t>
            </w:r>
            <w:proofErr w:type="spellEnd"/>
            <w:r w:rsidRPr="00FF39A1">
              <w:rPr>
                <w:rFonts w:ascii="Times New Roman" w:hAnsi="Times New Roman" w:cs="Times New Roman"/>
                <w:sz w:val="24"/>
                <w:szCs w:val="24"/>
              </w:rPr>
              <w:t xml:space="preserve"> А.А. Россия, Евразийский экономический союз и Всемирная торговая организация : монография</w:t>
            </w:r>
            <w:proofErr w:type="gramStart"/>
            <w:r w:rsidRPr="00FF39A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F39A1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Научно-издательский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центр ИНФРА-М", 2019 .— 295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E603CD" w14:textId="77777777" w:rsidR="00262CF0" w:rsidRPr="007E6725" w:rsidRDefault="003105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FF39A1">
                <w:rPr>
                  <w:color w:val="00008B"/>
                  <w:u w:val="single"/>
                  <w:lang w:val="en-US"/>
                </w:rPr>
                <w:t>https://znanium.com/catalog/document?id=342115</w:t>
              </w:r>
            </w:hyperlink>
          </w:p>
        </w:tc>
      </w:tr>
    </w:tbl>
    <w:p w14:paraId="570D085B" w14:textId="77777777" w:rsidR="0091168E" w:rsidRPr="00FF39A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3353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BAE402D" w14:textId="77777777" w:rsidTr="007B550D">
        <w:tc>
          <w:tcPr>
            <w:tcW w:w="9345" w:type="dxa"/>
          </w:tcPr>
          <w:p w14:paraId="04D71E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B22F77D" w14:textId="77777777" w:rsidTr="007B550D">
        <w:tc>
          <w:tcPr>
            <w:tcW w:w="9345" w:type="dxa"/>
          </w:tcPr>
          <w:p w14:paraId="76E0DA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D5FBA38" w14:textId="77777777" w:rsidTr="007B550D">
        <w:tc>
          <w:tcPr>
            <w:tcW w:w="9345" w:type="dxa"/>
          </w:tcPr>
          <w:p w14:paraId="777D4F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616AAD3" w14:textId="77777777" w:rsidTr="007B550D">
        <w:tc>
          <w:tcPr>
            <w:tcW w:w="9345" w:type="dxa"/>
          </w:tcPr>
          <w:p w14:paraId="7C77AC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353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1059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3353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F39A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F39A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F39A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F39A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F39A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F39A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F39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39A1">
              <w:rPr>
                <w:sz w:val="22"/>
                <w:szCs w:val="22"/>
              </w:rPr>
              <w:t xml:space="preserve">Ауд. 401 </w:t>
            </w:r>
            <w:proofErr w:type="spellStart"/>
            <w:r w:rsidRPr="00FF39A1">
              <w:rPr>
                <w:sz w:val="22"/>
                <w:szCs w:val="22"/>
              </w:rPr>
              <w:t>пом</w:t>
            </w:r>
            <w:proofErr w:type="spellEnd"/>
            <w:r w:rsidRPr="00FF39A1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FF39A1">
              <w:rPr>
                <w:sz w:val="22"/>
                <w:szCs w:val="22"/>
              </w:rPr>
              <w:t>комплекс"</w:t>
            </w:r>
            <w:proofErr w:type="gramStart"/>
            <w:r w:rsidRPr="00FF39A1">
              <w:rPr>
                <w:sz w:val="22"/>
                <w:szCs w:val="22"/>
              </w:rPr>
              <w:t>.С</w:t>
            </w:r>
            <w:proofErr w:type="gramEnd"/>
            <w:r w:rsidRPr="00FF39A1">
              <w:rPr>
                <w:sz w:val="22"/>
                <w:szCs w:val="22"/>
              </w:rPr>
              <w:t>пециализированная</w:t>
            </w:r>
            <w:proofErr w:type="spellEnd"/>
            <w:r w:rsidRPr="00FF39A1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FF39A1">
              <w:rPr>
                <w:sz w:val="22"/>
                <w:szCs w:val="22"/>
                <w:lang w:val="en-US"/>
              </w:rPr>
              <w:t>Intel</w:t>
            </w:r>
            <w:r w:rsidRPr="00FF39A1">
              <w:rPr>
                <w:sz w:val="22"/>
                <w:szCs w:val="22"/>
              </w:rPr>
              <w:t xml:space="preserve"> </w:t>
            </w:r>
            <w:r w:rsidRPr="00FF39A1">
              <w:rPr>
                <w:sz w:val="22"/>
                <w:szCs w:val="22"/>
                <w:lang w:val="en-US"/>
              </w:rPr>
              <w:t>Core</w:t>
            </w:r>
            <w:r w:rsidRPr="00FF39A1">
              <w:rPr>
                <w:sz w:val="22"/>
                <w:szCs w:val="22"/>
              </w:rPr>
              <w:t xml:space="preserve"> </w:t>
            </w:r>
            <w:r w:rsidRPr="00FF39A1">
              <w:rPr>
                <w:sz w:val="22"/>
                <w:szCs w:val="22"/>
                <w:lang w:val="en-US"/>
              </w:rPr>
              <w:t>I</w:t>
            </w:r>
            <w:r w:rsidRPr="00FF39A1">
              <w:rPr>
                <w:sz w:val="22"/>
                <w:szCs w:val="22"/>
              </w:rPr>
              <w:t>5-7400/</w:t>
            </w:r>
            <w:r w:rsidRPr="00FF39A1">
              <w:rPr>
                <w:sz w:val="22"/>
                <w:szCs w:val="22"/>
                <w:lang w:val="en-US"/>
              </w:rPr>
              <w:t>DDR</w:t>
            </w:r>
            <w:r w:rsidRPr="00FF39A1">
              <w:rPr>
                <w:sz w:val="22"/>
                <w:szCs w:val="22"/>
              </w:rPr>
              <w:t>4 8</w:t>
            </w:r>
            <w:r w:rsidRPr="00FF39A1">
              <w:rPr>
                <w:sz w:val="22"/>
                <w:szCs w:val="22"/>
                <w:lang w:val="en-US"/>
              </w:rPr>
              <w:t>GB</w:t>
            </w:r>
            <w:r w:rsidRPr="00FF39A1">
              <w:rPr>
                <w:sz w:val="22"/>
                <w:szCs w:val="22"/>
              </w:rPr>
              <w:t>/1</w:t>
            </w:r>
            <w:r w:rsidRPr="00FF39A1">
              <w:rPr>
                <w:sz w:val="22"/>
                <w:szCs w:val="22"/>
                <w:lang w:val="en-US"/>
              </w:rPr>
              <w:t>Tb</w:t>
            </w:r>
            <w:r w:rsidRPr="00FF39A1">
              <w:rPr>
                <w:sz w:val="22"/>
                <w:szCs w:val="22"/>
              </w:rPr>
              <w:t>/</w:t>
            </w:r>
            <w:r w:rsidRPr="00FF39A1">
              <w:rPr>
                <w:sz w:val="22"/>
                <w:szCs w:val="22"/>
                <w:lang w:val="en-US"/>
              </w:rPr>
              <w:t>Dell</w:t>
            </w:r>
            <w:r w:rsidRPr="00FF39A1">
              <w:rPr>
                <w:sz w:val="22"/>
                <w:szCs w:val="22"/>
              </w:rPr>
              <w:t xml:space="preserve"> 23 </w:t>
            </w:r>
            <w:r w:rsidRPr="00FF39A1">
              <w:rPr>
                <w:sz w:val="22"/>
                <w:szCs w:val="22"/>
                <w:lang w:val="en-US"/>
              </w:rPr>
              <w:t>E</w:t>
            </w:r>
            <w:r w:rsidRPr="00FF39A1">
              <w:rPr>
                <w:sz w:val="22"/>
                <w:szCs w:val="22"/>
              </w:rPr>
              <w:t>2318</w:t>
            </w:r>
            <w:r w:rsidRPr="00FF39A1">
              <w:rPr>
                <w:sz w:val="22"/>
                <w:szCs w:val="22"/>
                <w:lang w:val="en-US"/>
              </w:rPr>
              <w:t>H</w:t>
            </w:r>
            <w:r w:rsidRPr="00FF39A1">
              <w:rPr>
                <w:sz w:val="22"/>
                <w:szCs w:val="22"/>
              </w:rPr>
              <w:t xml:space="preserve"> - 20 шт., Ноутбук </w:t>
            </w:r>
            <w:r w:rsidRPr="00FF39A1">
              <w:rPr>
                <w:sz w:val="22"/>
                <w:szCs w:val="22"/>
                <w:lang w:val="en-US"/>
              </w:rPr>
              <w:t>HP</w:t>
            </w:r>
            <w:r w:rsidRPr="00FF39A1">
              <w:rPr>
                <w:sz w:val="22"/>
                <w:szCs w:val="22"/>
              </w:rPr>
              <w:t xml:space="preserve"> 250 </w:t>
            </w:r>
            <w:r w:rsidRPr="00FF39A1">
              <w:rPr>
                <w:sz w:val="22"/>
                <w:szCs w:val="22"/>
                <w:lang w:val="en-US"/>
              </w:rPr>
              <w:t>G</w:t>
            </w:r>
            <w:r w:rsidRPr="00FF39A1">
              <w:rPr>
                <w:sz w:val="22"/>
                <w:szCs w:val="22"/>
              </w:rPr>
              <w:t>6 1</w:t>
            </w:r>
            <w:r w:rsidRPr="00FF39A1">
              <w:rPr>
                <w:sz w:val="22"/>
                <w:szCs w:val="22"/>
                <w:lang w:val="en-US"/>
              </w:rPr>
              <w:t>WY</w:t>
            </w:r>
            <w:r w:rsidRPr="00FF39A1">
              <w:rPr>
                <w:sz w:val="22"/>
                <w:szCs w:val="22"/>
              </w:rPr>
              <w:t>58</w:t>
            </w:r>
            <w:r w:rsidRPr="00FF39A1">
              <w:rPr>
                <w:sz w:val="22"/>
                <w:szCs w:val="22"/>
                <w:lang w:val="en-US"/>
              </w:rPr>
              <w:t>EA</w:t>
            </w:r>
            <w:r w:rsidRPr="00FF39A1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F39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39A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F39A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F39A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F39A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FF39A1" w14:paraId="0AB45CF4" w14:textId="77777777" w:rsidTr="008416EB">
        <w:tc>
          <w:tcPr>
            <w:tcW w:w="7797" w:type="dxa"/>
            <w:shd w:val="clear" w:color="auto" w:fill="auto"/>
          </w:tcPr>
          <w:p w14:paraId="7EA42941" w14:textId="77777777" w:rsidR="002C735C" w:rsidRPr="00FF39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39A1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F39A1">
              <w:rPr>
                <w:sz w:val="22"/>
                <w:szCs w:val="22"/>
              </w:rPr>
              <w:t>комплексом</w:t>
            </w:r>
            <w:proofErr w:type="gramStart"/>
            <w:r w:rsidRPr="00FF39A1">
              <w:rPr>
                <w:sz w:val="22"/>
                <w:szCs w:val="22"/>
              </w:rPr>
              <w:t>.С</w:t>
            </w:r>
            <w:proofErr w:type="gramEnd"/>
            <w:r w:rsidRPr="00FF39A1">
              <w:rPr>
                <w:sz w:val="22"/>
                <w:szCs w:val="22"/>
              </w:rPr>
              <w:t>пециализированная</w:t>
            </w:r>
            <w:proofErr w:type="spellEnd"/>
            <w:r w:rsidRPr="00FF39A1">
              <w:rPr>
                <w:sz w:val="22"/>
                <w:szCs w:val="22"/>
              </w:rPr>
              <w:t xml:space="preserve">  мебель и оборудование: Мебель на 20 посадочных мест; доска маркерная – 1 шт., Телевизор </w:t>
            </w:r>
            <w:r w:rsidRPr="00FF39A1">
              <w:rPr>
                <w:sz w:val="22"/>
                <w:szCs w:val="22"/>
                <w:lang w:val="en-US"/>
              </w:rPr>
              <w:t>LCD</w:t>
            </w:r>
            <w:r w:rsidRPr="00FF39A1">
              <w:rPr>
                <w:sz w:val="22"/>
                <w:szCs w:val="22"/>
              </w:rPr>
              <w:t xml:space="preserve">  </w:t>
            </w:r>
            <w:r w:rsidRPr="00FF39A1">
              <w:rPr>
                <w:sz w:val="22"/>
                <w:szCs w:val="22"/>
                <w:lang w:val="en-US"/>
              </w:rPr>
              <w:t>Akira</w:t>
            </w:r>
            <w:r w:rsidRPr="00FF39A1">
              <w:rPr>
                <w:sz w:val="22"/>
                <w:szCs w:val="22"/>
              </w:rPr>
              <w:t xml:space="preserve"> </w:t>
            </w:r>
            <w:r w:rsidRPr="00FF39A1">
              <w:rPr>
                <w:sz w:val="22"/>
                <w:szCs w:val="22"/>
                <w:lang w:val="en-US"/>
              </w:rPr>
              <w:t>LCT</w:t>
            </w:r>
            <w:r w:rsidRPr="00FF39A1">
              <w:rPr>
                <w:sz w:val="22"/>
                <w:szCs w:val="22"/>
              </w:rPr>
              <w:t>-42</w:t>
            </w:r>
            <w:r w:rsidRPr="00FF39A1">
              <w:rPr>
                <w:sz w:val="22"/>
                <w:szCs w:val="22"/>
                <w:lang w:val="en-US"/>
              </w:rPr>
              <w:t>CH</w:t>
            </w:r>
            <w:r w:rsidRPr="00FF39A1">
              <w:rPr>
                <w:sz w:val="22"/>
                <w:szCs w:val="22"/>
              </w:rPr>
              <w:t>41</w:t>
            </w:r>
            <w:r w:rsidRPr="00FF39A1">
              <w:rPr>
                <w:sz w:val="22"/>
                <w:szCs w:val="22"/>
                <w:lang w:val="en-US"/>
              </w:rPr>
              <w:t>ST</w:t>
            </w:r>
            <w:r w:rsidRPr="00FF39A1">
              <w:rPr>
                <w:sz w:val="22"/>
                <w:szCs w:val="22"/>
              </w:rPr>
              <w:t xml:space="preserve"> - 1 шт.  Переносной мультимедийный комплект: Ноутбук </w:t>
            </w:r>
            <w:r w:rsidRPr="00FF39A1">
              <w:rPr>
                <w:sz w:val="22"/>
                <w:szCs w:val="22"/>
                <w:lang w:val="en-US"/>
              </w:rPr>
              <w:t>HP</w:t>
            </w:r>
            <w:r w:rsidRPr="00FF39A1">
              <w:rPr>
                <w:sz w:val="22"/>
                <w:szCs w:val="22"/>
              </w:rPr>
              <w:t xml:space="preserve"> 250 </w:t>
            </w:r>
            <w:r w:rsidRPr="00FF39A1">
              <w:rPr>
                <w:sz w:val="22"/>
                <w:szCs w:val="22"/>
                <w:lang w:val="en-US"/>
              </w:rPr>
              <w:t>G</w:t>
            </w:r>
            <w:r w:rsidRPr="00FF39A1">
              <w:rPr>
                <w:sz w:val="22"/>
                <w:szCs w:val="22"/>
              </w:rPr>
              <w:t>6 1</w:t>
            </w:r>
            <w:r w:rsidRPr="00FF39A1">
              <w:rPr>
                <w:sz w:val="22"/>
                <w:szCs w:val="22"/>
                <w:lang w:val="en-US"/>
              </w:rPr>
              <w:t>WY</w:t>
            </w:r>
            <w:r w:rsidRPr="00FF39A1">
              <w:rPr>
                <w:sz w:val="22"/>
                <w:szCs w:val="22"/>
              </w:rPr>
              <w:t>58</w:t>
            </w:r>
            <w:r w:rsidRPr="00FF39A1">
              <w:rPr>
                <w:sz w:val="22"/>
                <w:szCs w:val="22"/>
                <w:lang w:val="en-US"/>
              </w:rPr>
              <w:t>EA</w:t>
            </w:r>
            <w:r w:rsidRPr="00FF39A1">
              <w:rPr>
                <w:sz w:val="22"/>
                <w:szCs w:val="22"/>
              </w:rPr>
              <w:t xml:space="preserve">, Мультимедийный проектор </w:t>
            </w:r>
            <w:r w:rsidRPr="00FF39A1">
              <w:rPr>
                <w:sz w:val="22"/>
                <w:szCs w:val="22"/>
                <w:lang w:val="en-US"/>
              </w:rPr>
              <w:t>LG</w:t>
            </w:r>
            <w:r w:rsidRPr="00FF39A1">
              <w:rPr>
                <w:sz w:val="22"/>
                <w:szCs w:val="22"/>
              </w:rPr>
              <w:t xml:space="preserve"> </w:t>
            </w:r>
            <w:r w:rsidRPr="00FF39A1">
              <w:rPr>
                <w:sz w:val="22"/>
                <w:szCs w:val="22"/>
                <w:lang w:val="en-US"/>
              </w:rPr>
              <w:t>PF</w:t>
            </w:r>
            <w:r w:rsidRPr="00FF39A1">
              <w:rPr>
                <w:sz w:val="22"/>
                <w:szCs w:val="22"/>
              </w:rPr>
              <w:t>1500</w:t>
            </w:r>
            <w:r w:rsidRPr="00FF39A1">
              <w:rPr>
                <w:sz w:val="22"/>
                <w:szCs w:val="22"/>
                <w:lang w:val="en-US"/>
              </w:rPr>
              <w:t>G</w:t>
            </w:r>
            <w:r w:rsidRPr="00FF39A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CFA330" w14:textId="77777777" w:rsidR="002C735C" w:rsidRPr="00FF39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39A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F39A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F39A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F39A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FF39A1" w14:paraId="5864F110" w14:textId="77777777" w:rsidTr="008416EB">
        <w:tc>
          <w:tcPr>
            <w:tcW w:w="7797" w:type="dxa"/>
            <w:shd w:val="clear" w:color="auto" w:fill="auto"/>
          </w:tcPr>
          <w:p w14:paraId="445EC180" w14:textId="77777777" w:rsidR="002C735C" w:rsidRPr="00FF39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39A1">
              <w:rPr>
                <w:sz w:val="22"/>
                <w:szCs w:val="22"/>
              </w:rPr>
              <w:t xml:space="preserve"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F39A1">
              <w:rPr>
                <w:sz w:val="22"/>
                <w:szCs w:val="22"/>
              </w:rPr>
              <w:t>комплексом</w:t>
            </w:r>
            <w:proofErr w:type="gramStart"/>
            <w:r w:rsidRPr="00FF39A1">
              <w:rPr>
                <w:sz w:val="22"/>
                <w:szCs w:val="22"/>
              </w:rPr>
              <w:t>.С</w:t>
            </w:r>
            <w:proofErr w:type="gramEnd"/>
            <w:r w:rsidRPr="00FF39A1">
              <w:rPr>
                <w:sz w:val="22"/>
                <w:szCs w:val="22"/>
              </w:rPr>
              <w:t>пециализированная</w:t>
            </w:r>
            <w:proofErr w:type="spellEnd"/>
            <w:r w:rsidRPr="00FF39A1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- 1 шт.; тумба - 1 шт.; Компьютер </w:t>
            </w:r>
            <w:r w:rsidRPr="00FF39A1">
              <w:rPr>
                <w:sz w:val="22"/>
                <w:szCs w:val="22"/>
                <w:lang w:val="en-US"/>
              </w:rPr>
              <w:t>Athlon</w:t>
            </w:r>
            <w:r w:rsidRPr="00FF39A1">
              <w:rPr>
                <w:sz w:val="22"/>
                <w:szCs w:val="22"/>
              </w:rPr>
              <w:t xml:space="preserve"> 64 </w:t>
            </w:r>
            <w:r w:rsidRPr="00FF39A1">
              <w:rPr>
                <w:sz w:val="22"/>
                <w:szCs w:val="22"/>
                <w:lang w:val="en-US"/>
              </w:rPr>
              <w:t>x</w:t>
            </w:r>
            <w:r w:rsidRPr="00FF39A1">
              <w:rPr>
                <w:sz w:val="22"/>
                <w:szCs w:val="22"/>
              </w:rPr>
              <w:t>2 4400 2.3/4</w:t>
            </w:r>
            <w:r w:rsidRPr="00FF39A1">
              <w:rPr>
                <w:sz w:val="22"/>
                <w:szCs w:val="22"/>
                <w:lang w:val="en-US"/>
              </w:rPr>
              <w:t>Gb</w:t>
            </w:r>
            <w:r w:rsidRPr="00FF39A1">
              <w:rPr>
                <w:sz w:val="22"/>
                <w:szCs w:val="22"/>
              </w:rPr>
              <w:t>./150</w:t>
            </w:r>
            <w:r w:rsidRPr="00FF39A1">
              <w:rPr>
                <w:sz w:val="22"/>
                <w:szCs w:val="22"/>
                <w:lang w:val="en-US"/>
              </w:rPr>
              <w:t>Gb</w:t>
            </w:r>
            <w:r w:rsidRPr="00FF39A1">
              <w:rPr>
                <w:sz w:val="22"/>
                <w:szCs w:val="22"/>
              </w:rPr>
              <w:t xml:space="preserve"> - 1 шт., Проектор </w:t>
            </w:r>
            <w:r w:rsidRPr="00FF39A1">
              <w:rPr>
                <w:sz w:val="22"/>
                <w:szCs w:val="22"/>
                <w:lang w:val="en-US"/>
              </w:rPr>
              <w:t>NEC</w:t>
            </w:r>
            <w:r w:rsidRPr="00FF39A1">
              <w:rPr>
                <w:sz w:val="22"/>
                <w:szCs w:val="22"/>
              </w:rPr>
              <w:t xml:space="preserve"> </w:t>
            </w:r>
            <w:r w:rsidRPr="00FF39A1">
              <w:rPr>
                <w:sz w:val="22"/>
                <w:szCs w:val="22"/>
                <w:lang w:val="en-US"/>
              </w:rPr>
              <w:t>NP</w:t>
            </w:r>
            <w:r w:rsidRPr="00FF39A1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FF39A1">
              <w:rPr>
                <w:sz w:val="22"/>
                <w:szCs w:val="22"/>
                <w:lang w:val="en-US"/>
              </w:rPr>
              <w:t>Apart</w:t>
            </w:r>
            <w:r w:rsidRPr="00FF39A1">
              <w:rPr>
                <w:sz w:val="22"/>
                <w:szCs w:val="22"/>
              </w:rPr>
              <w:t xml:space="preserve"> </w:t>
            </w:r>
            <w:r w:rsidRPr="00FF39A1">
              <w:rPr>
                <w:sz w:val="22"/>
                <w:szCs w:val="22"/>
                <w:lang w:val="en-US"/>
              </w:rPr>
              <w:t>Concept</w:t>
            </w:r>
            <w:r w:rsidRPr="00FF39A1">
              <w:rPr>
                <w:sz w:val="22"/>
                <w:szCs w:val="22"/>
              </w:rPr>
              <w:t xml:space="preserve">+ микрофон </w:t>
            </w:r>
            <w:r w:rsidRPr="00FF39A1">
              <w:rPr>
                <w:sz w:val="22"/>
                <w:szCs w:val="22"/>
                <w:lang w:val="en-US"/>
              </w:rPr>
              <w:t>BEHRINGER</w:t>
            </w:r>
            <w:r w:rsidRPr="00FF39A1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FF39A1">
              <w:rPr>
                <w:sz w:val="22"/>
                <w:szCs w:val="22"/>
                <w:lang w:val="en-US"/>
              </w:rPr>
              <w:t>Hi</w:t>
            </w:r>
            <w:r w:rsidRPr="00FF39A1">
              <w:rPr>
                <w:sz w:val="22"/>
                <w:szCs w:val="22"/>
              </w:rPr>
              <w:t>-</w:t>
            </w:r>
            <w:r w:rsidRPr="00FF39A1">
              <w:rPr>
                <w:sz w:val="22"/>
                <w:szCs w:val="22"/>
                <w:lang w:val="en-US"/>
              </w:rPr>
              <w:t>Fi</w:t>
            </w:r>
            <w:r w:rsidRPr="00FF39A1">
              <w:rPr>
                <w:sz w:val="22"/>
                <w:szCs w:val="22"/>
              </w:rPr>
              <w:t xml:space="preserve"> </w:t>
            </w:r>
            <w:r w:rsidRPr="00FF39A1">
              <w:rPr>
                <w:sz w:val="22"/>
                <w:szCs w:val="22"/>
                <w:lang w:val="en-US"/>
              </w:rPr>
              <w:t>PRO</w:t>
            </w:r>
            <w:r w:rsidRPr="00FF39A1">
              <w:rPr>
                <w:sz w:val="22"/>
                <w:szCs w:val="22"/>
              </w:rPr>
              <w:t xml:space="preserve"> </w:t>
            </w:r>
            <w:r w:rsidRPr="00FF39A1">
              <w:rPr>
                <w:sz w:val="22"/>
                <w:szCs w:val="22"/>
                <w:lang w:val="en-US"/>
              </w:rPr>
              <w:t>MASKGT</w:t>
            </w:r>
            <w:r w:rsidRPr="00FF39A1">
              <w:rPr>
                <w:sz w:val="22"/>
                <w:szCs w:val="22"/>
              </w:rPr>
              <w:t>-</w:t>
            </w:r>
            <w:r w:rsidRPr="00FF39A1">
              <w:rPr>
                <w:sz w:val="22"/>
                <w:szCs w:val="22"/>
                <w:lang w:val="en-US"/>
              </w:rPr>
              <w:t>W</w:t>
            </w:r>
            <w:r w:rsidRPr="00FF39A1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FF39A1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FF39A1">
              <w:rPr>
                <w:sz w:val="22"/>
                <w:szCs w:val="22"/>
              </w:rPr>
              <w:t xml:space="preserve"> </w:t>
            </w:r>
            <w:r w:rsidRPr="00FF39A1">
              <w:rPr>
                <w:sz w:val="22"/>
                <w:szCs w:val="22"/>
                <w:lang w:val="en-US"/>
              </w:rPr>
              <w:t>Compact</w:t>
            </w:r>
            <w:r w:rsidRPr="00FF39A1">
              <w:rPr>
                <w:sz w:val="22"/>
                <w:szCs w:val="22"/>
              </w:rPr>
              <w:t xml:space="preserve"> </w:t>
            </w:r>
            <w:proofErr w:type="spellStart"/>
            <w:r w:rsidRPr="00FF39A1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FF39A1">
              <w:rPr>
                <w:sz w:val="22"/>
                <w:szCs w:val="22"/>
              </w:rPr>
              <w:t xml:space="preserve"> 153</w:t>
            </w:r>
            <w:r w:rsidRPr="00FF39A1">
              <w:rPr>
                <w:sz w:val="22"/>
                <w:szCs w:val="22"/>
                <w:lang w:val="en-US"/>
              </w:rPr>
              <w:t>x</w:t>
            </w:r>
            <w:r w:rsidRPr="00FF39A1">
              <w:rPr>
                <w:sz w:val="22"/>
                <w:szCs w:val="22"/>
              </w:rPr>
              <w:t xml:space="preserve">200 </w:t>
            </w:r>
            <w:proofErr w:type="gramStart"/>
            <w:r w:rsidRPr="00FF39A1">
              <w:rPr>
                <w:sz w:val="22"/>
                <w:szCs w:val="22"/>
                <w:lang w:val="en-US"/>
              </w:rPr>
              <w:t>c</w:t>
            </w:r>
            <w:proofErr w:type="gramEnd"/>
            <w:r w:rsidRPr="00FF39A1">
              <w:rPr>
                <w:sz w:val="22"/>
                <w:szCs w:val="22"/>
              </w:rPr>
              <w:t xml:space="preserve">м </w:t>
            </w:r>
            <w:r w:rsidRPr="00FF39A1">
              <w:rPr>
                <w:sz w:val="22"/>
                <w:szCs w:val="22"/>
                <w:lang w:val="en-US"/>
              </w:rPr>
              <w:t>MATTE</w:t>
            </w:r>
            <w:r w:rsidRPr="00FF39A1">
              <w:rPr>
                <w:sz w:val="22"/>
                <w:szCs w:val="22"/>
              </w:rPr>
              <w:t xml:space="preserve"> </w:t>
            </w:r>
            <w:r w:rsidRPr="00FF39A1">
              <w:rPr>
                <w:sz w:val="22"/>
                <w:szCs w:val="22"/>
                <w:lang w:val="en-US"/>
              </w:rPr>
              <w:t>White</w:t>
            </w:r>
            <w:r w:rsidRPr="00FF39A1">
              <w:rPr>
                <w:sz w:val="22"/>
                <w:szCs w:val="22"/>
              </w:rPr>
              <w:t xml:space="preserve"> </w:t>
            </w:r>
            <w:r w:rsidRPr="00FF39A1">
              <w:rPr>
                <w:sz w:val="22"/>
                <w:szCs w:val="22"/>
                <w:lang w:val="en-US"/>
              </w:rPr>
              <w:t>S</w:t>
            </w:r>
            <w:r w:rsidRPr="00FF39A1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322292" w14:textId="77777777" w:rsidR="002C735C" w:rsidRPr="00FF39A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39A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F39A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F39A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F39A1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3532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353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3353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353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F3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Внешнеэкономические связи субъекта Российской Федерации и их координация как конституционно-правовые понятия.</w:t>
            </w:r>
          </w:p>
        </w:tc>
      </w:tr>
      <w:tr w:rsidR="009E6058" w14:paraId="24DE235F" w14:textId="77777777" w:rsidTr="00F00293">
        <w:tc>
          <w:tcPr>
            <w:tcW w:w="562" w:type="dxa"/>
          </w:tcPr>
          <w:p w14:paraId="3380CB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F016DCC" w14:textId="77777777" w:rsidR="009E6058" w:rsidRPr="00FF3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Правовые формы регулирования экономики и формы внешнеэкономических связей субъекта Российской Федерации.</w:t>
            </w:r>
          </w:p>
        </w:tc>
      </w:tr>
      <w:tr w:rsidR="009E6058" w14:paraId="23F7C890" w14:textId="77777777" w:rsidTr="00F00293">
        <w:tc>
          <w:tcPr>
            <w:tcW w:w="562" w:type="dxa"/>
          </w:tcPr>
          <w:p w14:paraId="78FFBB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5C9A627" w14:textId="77777777" w:rsidR="009E6058" w:rsidRPr="00FF3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Регулирование и координация внешнеэкономических связей в системе разграничения компетенции Российской Федерации и ее субъектов.</w:t>
            </w:r>
          </w:p>
        </w:tc>
      </w:tr>
      <w:tr w:rsidR="009E6058" w14:paraId="5B14F5AA" w14:textId="77777777" w:rsidTr="00F00293">
        <w:tc>
          <w:tcPr>
            <w:tcW w:w="562" w:type="dxa"/>
          </w:tcPr>
          <w:p w14:paraId="73D5FE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381F15A" w14:textId="77777777" w:rsidR="009E6058" w:rsidRPr="00FF3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Конституционно-правовые принципы координации внешнеэкономических связей субъекта Российской Федерации.</w:t>
            </w:r>
          </w:p>
        </w:tc>
      </w:tr>
      <w:tr w:rsidR="009E6058" w14:paraId="71ADF03C" w14:textId="77777777" w:rsidTr="00F00293">
        <w:tc>
          <w:tcPr>
            <w:tcW w:w="562" w:type="dxa"/>
          </w:tcPr>
          <w:p w14:paraId="4E2171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40151D9" w14:textId="77777777" w:rsidR="009E6058" w:rsidRPr="00FF3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Правовой порядок заключения соглашений о внешнеэкономических связях по Уставу и законодательству Санкт-Петербурга.</w:t>
            </w:r>
          </w:p>
        </w:tc>
      </w:tr>
      <w:tr w:rsidR="009E6058" w14:paraId="7C36C2AB" w14:textId="77777777" w:rsidTr="00F00293">
        <w:tc>
          <w:tcPr>
            <w:tcW w:w="562" w:type="dxa"/>
          </w:tcPr>
          <w:p w14:paraId="38E618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E382D82" w14:textId="77777777" w:rsidR="009E6058" w:rsidRPr="00FF3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Правовые основы государственно-частного партнерства в сфере внешнеэкономических связей (на примере законодательства Санкт-Петербурга).</w:t>
            </w:r>
          </w:p>
        </w:tc>
      </w:tr>
      <w:tr w:rsidR="009E6058" w14:paraId="4A3BF190" w14:textId="77777777" w:rsidTr="00F00293">
        <w:tc>
          <w:tcPr>
            <w:tcW w:w="562" w:type="dxa"/>
          </w:tcPr>
          <w:p w14:paraId="5BD710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498853A" w14:textId="77777777" w:rsidR="009E6058" w:rsidRPr="00FF3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Правовые основы организации особых экономических зон как форм внешнеэкономических связей.</w:t>
            </w:r>
          </w:p>
        </w:tc>
      </w:tr>
      <w:tr w:rsidR="009E6058" w14:paraId="735819BF" w14:textId="77777777" w:rsidTr="00F00293">
        <w:tc>
          <w:tcPr>
            <w:tcW w:w="562" w:type="dxa"/>
          </w:tcPr>
          <w:p w14:paraId="78AF05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D83C637" w14:textId="77777777" w:rsidR="009E6058" w:rsidRPr="00FF3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Предприятия с иностранными инвестициями на территории Санкт-Петербурга.</w:t>
            </w:r>
          </w:p>
        </w:tc>
      </w:tr>
      <w:tr w:rsidR="009E6058" w14:paraId="5B1C0866" w14:textId="77777777" w:rsidTr="00F00293">
        <w:tc>
          <w:tcPr>
            <w:tcW w:w="562" w:type="dxa"/>
          </w:tcPr>
          <w:p w14:paraId="15E0B8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9180F9E" w14:textId="77777777" w:rsidR="009E6058" w:rsidRPr="00FF3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 xml:space="preserve">Внешнеэкономические связи в </w:t>
            </w:r>
            <w:proofErr w:type="gramStart"/>
            <w:r w:rsidRPr="00FF39A1">
              <w:rPr>
                <w:sz w:val="23"/>
                <w:szCs w:val="23"/>
              </w:rPr>
              <w:t>рамках</w:t>
            </w:r>
            <w:proofErr w:type="gramEnd"/>
            <w:r w:rsidRPr="00FF39A1">
              <w:rPr>
                <w:sz w:val="23"/>
                <w:szCs w:val="23"/>
              </w:rPr>
              <w:t xml:space="preserve"> ЕАЭС.</w:t>
            </w:r>
          </w:p>
        </w:tc>
      </w:tr>
      <w:tr w:rsidR="009E6058" w14:paraId="04D6FD1E" w14:textId="77777777" w:rsidTr="00F00293">
        <w:tc>
          <w:tcPr>
            <w:tcW w:w="562" w:type="dxa"/>
          </w:tcPr>
          <w:p w14:paraId="5D7B0F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50A3D1A" w14:textId="77777777" w:rsidR="009E6058" w:rsidRPr="00FF3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Особенности ВЭД в рамках таможенного регулирования.</w:t>
            </w:r>
          </w:p>
        </w:tc>
      </w:tr>
      <w:tr w:rsidR="009E6058" w14:paraId="48E2E565" w14:textId="77777777" w:rsidTr="00F00293">
        <w:tc>
          <w:tcPr>
            <w:tcW w:w="562" w:type="dxa"/>
          </w:tcPr>
          <w:p w14:paraId="46B926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7FCD0CB" w14:textId="77777777" w:rsidR="009E6058" w:rsidRPr="00FF3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Сравнительно-правовой анализ внешнеэкономических связей Санкт-Петербурга и иного субъекта Российской Федерации (на выбор обучающегося).</w:t>
            </w:r>
          </w:p>
        </w:tc>
      </w:tr>
      <w:tr w:rsidR="009E6058" w14:paraId="4400B250" w14:textId="77777777" w:rsidTr="00F00293">
        <w:tc>
          <w:tcPr>
            <w:tcW w:w="562" w:type="dxa"/>
          </w:tcPr>
          <w:p w14:paraId="438731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4914494" w14:textId="77777777" w:rsidR="009E6058" w:rsidRPr="00FF3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 xml:space="preserve">Концессионные соглашения в </w:t>
            </w:r>
            <w:proofErr w:type="gramStart"/>
            <w:r w:rsidRPr="00FF39A1">
              <w:rPr>
                <w:sz w:val="23"/>
                <w:szCs w:val="23"/>
              </w:rPr>
              <w:t>рамках</w:t>
            </w:r>
            <w:proofErr w:type="gramEnd"/>
            <w:r w:rsidRPr="00FF39A1">
              <w:rPr>
                <w:sz w:val="23"/>
                <w:szCs w:val="23"/>
              </w:rPr>
              <w:t xml:space="preserve"> внешнеэкономических связей.</w:t>
            </w:r>
          </w:p>
        </w:tc>
      </w:tr>
      <w:tr w:rsidR="009E6058" w14:paraId="088C247D" w14:textId="77777777" w:rsidTr="00F00293">
        <w:tc>
          <w:tcPr>
            <w:tcW w:w="562" w:type="dxa"/>
          </w:tcPr>
          <w:p w14:paraId="69C58B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A72FE21" w14:textId="77777777" w:rsidR="009E6058" w:rsidRPr="00FF3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Экономическое и правовое содержание категории «внешнеэкономические связи».</w:t>
            </w:r>
          </w:p>
        </w:tc>
      </w:tr>
      <w:tr w:rsidR="009E6058" w14:paraId="45CD373B" w14:textId="77777777" w:rsidTr="00F00293">
        <w:tc>
          <w:tcPr>
            <w:tcW w:w="562" w:type="dxa"/>
          </w:tcPr>
          <w:p w14:paraId="036083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8A10F1B" w14:textId="77777777" w:rsidR="009E6058" w:rsidRPr="00FF3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Организационные формы сотрудничества власти и бизнеса в вопросах внешнеэкономических связей.</w:t>
            </w:r>
          </w:p>
        </w:tc>
      </w:tr>
      <w:tr w:rsidR="009E6058" w14:paraId="3A4FEC7C" w14:textId="77777777" w:rsidTr="00F00293">
        <w:tc>
          <w:tcPr>
            <w:tcW w:w="562" w:type="dxa"/>
          </w:tcPr>
          <w:p w14:paraId="6CCCA3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1AF39FA" w14:textId="77777777" w:rsidR="009E6058" w:rsidRPr="00FF3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Полномочия Губернатора Санкт-Петербурга в сфере внешнеэкономических связей.</w:t>
            </w:r>
          </w:p>
        </w:tc>
      </w:tr>
      <w:tr w:rsidR="009E6058" w14:paraId="43BD9412" w14:textId="77777777" w:rsidTr="00F00293">
        <w:tc>
          <w:tcPr>
            <w:tcW w:w="562" w:type="dxa"/>
          </w:tcPr>
          <w:p w14:paraId="273021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C82DF4D" w14:textId="77777777" w:rsidR="009E6058" w:rsidRPr="00FF3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Полномочия Законодательного Собрания Санкт-Петербурга в сфере внешнеэкономических связей.</w:t>
            </w:r>
          </w:p>
        </w:tc>
      </w:tr>
      <w:tr w:rsidR="009E6058" w14:paraId="54F66206" w14:textId="77777777" w:rsidTr="00F00293">
        <w:tc>
          <w:tcPr>
            <w:tcW w:w="562" w:type="dxa"/>
          </w:tcPr>
          <w:p w14:paraId="5AE63D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DC68C04" w14:textId="77777777" w:rsidR="009E6058" w:rsidRPr="00FF3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Полномочия органов исполнительной власти Санкт-Петербурга в сфере внешнеэкономических связей.</w:t>
            </w:r>
          </w:p>
        </w:tc>
      </w:tr>
      <w:tr w:rsidR="009E6058" w14:paraId="0446B2C3" w14:textId="77777777" w:rsidTr="00F00293">
        <w:tc>
          <w:tcPr>
            <w:tcW w:w="562" w:type="dxa"/>
          </w:tcPr>
          <w:p w14:paraId="0B1B61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47B966D" w14:textId="77777777" w:rsidR="009E6058" w:rsidRPr="00FF3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Полномочия Президента Российской Федерации в сфере внешнеэкономических связей субъектов российской Федерации.</w:t>
            </w:r>
          </w:p>
        </w:tc>
      </w:tr>
      <w:tr w:rsidR="009E6058" w14:paraId="40885D2F" w14:textId="77777777" w:rsidTr="00F00293">
        <w:tc>
          <w:tcPr>
            <w:tcW w:w="562" w:type="dxa"/>
          </w:tcPr>
          <w:p w14:paraId="27448A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B75C80D" w14:textId="77777777" w:rsidR="009E6058" w:rsidRPr="00FF3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Полномочия Правительства Российской Федерации в сфере внешнеэкономических связей субъектов российской Федерации.</w:t>
            </w:r>
          </w:p>
        </w:tc>
      </w:tr>
      <w:tr w:rsidR="009E6058" w14:paraId="01964327" w14:textId="77777777" w:rsidTr="00F00293">
        <w:tc>
          <w:tcPr>
            <w:tcW w:w="562" w:type="dxa"/>
          </w:tcPr>
          <w:p w14:paraId="4A6BB2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0A5540D" w14:textId="77777777" w:rsidR="009E6058" w:rsidRPr="00FF3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Полномочия Федерального Собрания Российской Федерации в сфере внешнеэкономических связей субъектов российской Федерации.</w:t>
            </w:r>
          </w:p>
        </w:tc>
      </w:tr>
      <w:tr w:rsidR="009E6058" w14:paraId="256145A9" w14:textId="77777777" w:rsidTr="00F00293">
        <w:tc>
          <w:tcPr>
            <w:tcW w:w="562" w:type="dxa"/>
          </w:tcPr>
          <w:p w14:paraId="7C9AED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E881382" w14:textId="77777777" w:rsidR="009E6058" w:rsidRPr="00FF3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Контроль в сфере внешнеэкономических связей Санкт-Петербурга.</w:t>
            </w:r>
          </w:p>
        </w:tc>
      </w:tr>
      <w:tr w:rsidR="009E6058" w14:paraId="7C2BC9E2" w14:textId="77777777" w:rsidTr="00F00293">
        <w:tc>
          <w:tcPr>
            <w:tcW w:w="562" w:type="dxa"/>
          </w:tcPr>
          <w:p w14:paraId="1FBA19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169353A" w14:textId="77777777" w:rsidR="009E6058" w:rsidRPr="00FF39A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Контрольно-счетный орган субъекта Российской Федерации в системе вопросов контроля внешнеэкономических связей.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3353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Базисные условия поставки. ИНКОТЕРМС.</w:t>
            </w:r>
          </w:p>
        </w:tc>
      </w:tr>
      <w:tr w:rsidR="00AD3A54" w14:paraId="1E57A98D" w14:textId="77777777" w:rsidTr="00F00293">
        <w:tc>
          <w:tcPr>
            <w:tcW w:w="562" w:type="dxa"/>
          </w:tcPr>
          <w:p w14:paraId="36ECDEC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82C80D8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Биржи, аукционы и тендеры в международной торговле: понятие, виды, порядок деятельности и заключения сделок.</w:t>
            </w:r>
          </w:p>
        </w:tc>
      </w:tr>
      <w:tr w:rsidR="00AD3A54" w14:paraId="0944D534" w14:textId="77777777" w:rsidTr="00F00293">
        <w:tc>
          <w:tcPr>
            <w:tcW w:w="562" w:type="dxa"/>
          </w:tcPr>
          <w:p w14:paraId="241039D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D881971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Внешнеэкономическое право: понятие, предмет и метод, правовая природа, система.</w:t>
            </w:r>
          </w:p>
        </w:tc>
      </w:tr>
      <w:tr w:rsidR="00AD3A54" w14:paraId="66375988" w14:textId="77777777" w:rsidTr="00F00293">
        <w:tc>
          <w:tcPr>
            <w:tcW w:w="562" w:type="dxa"/>
          </w:tcPr>
          <w:p w14:paraId="30B3D4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DEC1D92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Правовое регулирование внешнеторговых бартерных сделок в РФ.</w:t>
            </w:r>
          </w:p>
        </w:tc>
      </w:tr>
      <w:tr w:rsidR="00AD3A54" w14:paraId="39E2E198" w14:textId="77777777" w:rsidTr="00F00293">
        <w:tc>
          <w:tcPr>
            <w:tcW w:w="562" w:type="dxa"/>
          </w:tcPr>
          <w:p w14:paraId="74729B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BB27FEF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Правовое регулирование международной купли-продажи услуг.</w:t>
            </w:r>
          </w:p>
        </w:tc>
      </w:tr>
      <w:tr w:rsidR="00AD3A54" w14:paraId="7EF7CFBE" w14:textId="77777777" w:rsidTr="00F00293">
        <w:tc>
          <w:tcPr>
            <w:tcW w:w="562" w:type="dxa"/>
          </w:tcPr>
          <w:p w14:paraId="4FF562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3C17024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Правовое регулирование международного лизинга, факторинга и франчайзинга.</w:t>
            </w:r>
          </w:p>
        </w:tc>
      </w:tr>
      <w:tr w:rsidR="00AD3A54" w14:paraId="175B29D8" w14:textId="77777777" w:rsidTr="00F00293">
        <w:tc>
          <w:tcPr>
            <w:tcW w:w="562" w:type="dxa"/>
          </w:tcPr>
          <w:p w14:paraId="03E9B4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7CB8FDF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 xml:space="preserve">Правовое регулирование поставок и рассмотрения хозяйственных споров в </w:t>
            </w:r>
            <w:proofErr w:type="gramStart"/>
            <w:r w:rsidRPr="00FF39A1">
              <w:rPr>
                <w:sz w:val="23"/>
                <w:szCs w:val="23"/>
              </w:rPr>
              <w:t>рамках</w:t>
            </w:r>
            <w:proofErr w:type="gramEnd"/>
            <w:r w:rsidRPr="00FF39A1">
              <w:rPr>
                <w:sz w:val="23"/>
                <w:szCs w:val="23"/>
              </w:rPr>
              <w:t xml:space="preserve"> СНГ.</w:t>
            </w:r>
          </w:p>
        </w:tc>
      </w:tr>
      <w:tr w:rsidR="00AD3A54" w14:paraId="66870CF0" w14:textId="77777777" w:rsidTr="00F00293">
        <w:tc>
          <w:tcPr>
            <w:tcW w:w="562" w:type="dxa"/>
          </w:tcPr>
          <w:p w14:paraId="1F60F0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4E5FF7B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Торговые посредники. Договоры с торговыми посредниками.</w:t>
            </w:r>
          </w:p>
        </w:tc>
      </w:tr>
      <w:tr w:rsidR="00AD3A54" w14:paraId="65363FA6" w14:textId="77777777" w:rsidTr="00F00293">
        <w:tc>
          <w:tcPr>
            <w:tcW w:w="562" w:type="dxa"/>
          </w:tcPr>
          <w:p w14:paraId="66084BA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74BE2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39A1">
              <w:rPr>
                <w:sz w:val="23"/>
                <w:szCs w:val="23"/>
              </w:rPr>
              <w:t xml:space="preserve">Торговые и торгово-промышленные палаты: понятие, правовой статус, основные задачи и функции, значение. </w:t>
            </w:r>
            <w:r>
              <w:rPr>
                <w:sz w:val="23"/>
                <w:szCs w:val="23"/>
                <w:lang w:val="en-US"/>
              </w:rPr>
              <w:t xml:space="preserve">ТПП РФ: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статус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учреждений.</w:t>
            </w:r>
          </w:p>
        </w:tc>
      </w:tr>
      <w:tr w:rsidR="00AD3A54" w14:paraId="6121AD38" w14:textId="77777777" w:rsidTr="00F00293">
        <w:tc>
          <w:tcPr>
            <w:tcW w:w="562" w:type="dxa"/>
          </w:tcPr>
          <w:p w14:paraId="6D34B7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A76F85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39A1">
              <w:rPr>
                <w:sz w:val="23"/>
                <w:szCs w:val="23"/>
              </w:rPr>
              <w:t xml:space="preserve">Таможенные процедуры (понятие, виды, общая характеристика содержания и применения). </w:t>
            </w:r>
            <w:proofErr w:type="spellStart"/>
            <w:r>
              <w:rPr>
                <w:sz w:val="23"/>
                <w:szCs w:val="23"/>
                <w:lang w:val="en-US"/>
              </w:rPr>
              <w:t>Правовое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6C072123" w14:textId="77777777" w:rsidTr="00F00293">
        <w:tc>
          <w:tcPr>
            <w:tcW w:w="562" w:type="dxa"/>
          </w:tcPr>
          <w:p w14:paraId="63FF1D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D0C4D87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Правовое регулирование военно-технического сотрудничества РФ с иностранными государствами.</w:t>
            </w:r>
          </w:p>
        </w:tc>
      </w:tr>
      <w:tr w:rsidR="00AD3A54" w14:paraId="4E0E74FF" w14:textId="77777777" w:rsidTr="00F00293">
        <w:tc>
          <w:tcPr>
            <w:tcW w:w="562" w:type="dxa"/>
          </w:tcPr>
          <w:p w14:paraId="688F278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6EC9B4B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Внешнеэкономическое право: понятие, предмет и метод, правовая природа, система.</w:t>
            </w:r>
          </w:p>
        </w:tc>
      </w:tr>
      <w:tr w:rsidR="00AD3A54" w14:paraId="58AAC261" w14:textId="77777777" w:rsidTr="00F00293">
        <w:tc>
          <w:tcPr>
            <w:tcW w:w="562" w:type="dxa"/>
          </w:tcPr>
          <w:p w14:paraId="1BAB31E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1A74264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Всемирная торговая организация (ВТО). Право ВТО.</w:t>
            </w:r>
          </w:p>
        </w:tc>
      </w:tr>
      <w:tr w:rsidR="00AD3A54" w14:paraId="3CBC3F22" w14:textId="77777777" w:rsidTr="00F00293">
        <w:tc>
          <w:tcPr>
            <w:tcW w:w="562" w:type="dxa"/>
          </w:tcPr>
          <w:p w14:paraId="29EFEB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41AA1C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39A1">
              <w:rPr>
                <w:sz w:val="23"/>
                <w:szCs w:val="23"/>
              </w:rPr>
              <w:t>Встречная торговля: понятие, виды, правовое обеспечение.</w:t>
            </w:r>
            <w:r w:rsidRPr="00FF39A1">
              <w:rPr>
                <w:sz w:val="23"/>
                <w:szCs w:val="23"/>
              </w:rPr>
              <w:br/>
              <w:t xml:space="preserve">Компенсационные соглашения. Понятие, правовое регулирование, виды, значение. </w:t>
            </w:r>
            <w:proofErr w:type="spellStart"/>
            <w:r>
              <w:rPr>
                <w:sz w:val="23"/>
                <w:szCs w:val="23"/>
                <w:lang w:val="en-US"/>
              </w:rPr>
              <w:t>Клиринг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  <w:r>
              <w:rPr>
                <w:sz w:val="23"/>
                <w:szCs w:val="23"/>
                <w:lang w:val="en-US"/>
              </w:rPr>
              <w:br/>
            </w:r>
          </w:p>
        </w:tc>
      </w:tr>
      <w:tr w:rsidR="00AD3A54" w14:paraId="11113007" w14:textId="77777777" w:rsidTr="00F00293">
        <w:tc>
          <w:tcPr>
            <w:tcW w:w="562" w:type="dxa"/>
          </w:tcPr>
          <w:p w14:paraId="1CCEC2E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3182A07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Гарантии иностранным инвестициям: понятие, система, правовое регулирование (российские и международные).</w:t>
            </w:r>
          </w:p>
        </w:tc>
      </w:tr>
      <w:tr w:rsidR="00AD3A54" w14:paraId="443D8A32" w14:textId="77777777" w:rsidTr="00F00293">
        <w:tc>
          <w:tcPr>
            <w:tcW w:w="562" w:type="dxa"/>
          </w:tcPr>
          <w:p w14:paraId="5B6C3C1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249CCAA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ЕАЭС: цели и задачи, правовое регулирование сотрудничества участников между собой, а также с третьими сторонами.</w:t>
            </w:r>
          </w:p>
        </w:tc>
      </w:tr>
      <w:tr w:rsidR="00AD3A54" w14:paraId="647E2992" w14:textId="77777777" w:rsidTr="00F00293">
        <w:tc>
          <w:tcPr>
            <w:tcW w:w="562" w:type="dxa"/>
          </w:tcPr>
          <w:p w14:paraId="07EB84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140F82F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Защитные, антидемпинговые и компенсационные меры во внешней торговле: понятие, правовое регулирование, основания и порядок применения.</w:t>
            </w:r>
          </w:p>
        </w:tc>
      </w:tr>
      <w:tr w:rsidR="00AD3A54" w14:paraId="43091EE9" w14:textId="77777777" w:rsidTr="00F00293">
        <w:tc>
          <w:tcPr>
            <w:tcW w:w="562" w:type="dxa"/>
          </w:tcPr>
          <w:p w14:paraId="570DA1A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100494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39A1">
              <w:rPr>
                <w:sz w:val="23"/>
                <w:szCs w:val="23"/>
              </w:rPr>
              <w:t xml:space="preserve">Источники правового регулирования внешнеэкономической деятельности: понятие, виды, особенности. </w:t>
            </w:r>
            <w:proofErr w:type="spellStart"/>
            <w:r>
              <w:rPr>
                <w:sz w:val="23"/>
                <w:szCs w:val="23"/>
                <w:lang w:val="en-US"/>
              </w:rPr>
              <w:t>Негосударственное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0BE67A10" w14:textId="77777777" w:rsidTr="00F00293">
        <w:tc>
          <w:tcPr>
            <w:tcW w:w="562" w:type="dxa"/>
          </w:tcPr>
          <w:p w14:paraId="4FF3A7D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17B8D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39A1">
              <w:rPr>
                <w:sz w:val="23"/>
                <w:szCs w:val="23"/>
              </w:rPr>
              <w:t xml:space="preserve">Конкурентоспособность товаров, работ, услуг: понятие, значение, способы достижения. </w:t>
            </w:r>
            <w:proofErr w:type="spellStart"/>
            <w:r>
              <w:rPr>
                <w:sz w:val="23"/>
                <w:szCs w:val="23"/>
                <w:lang w:val="en-US"/>
              </w:rPr>
              <w:t>Стимулирование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конкурентоспособности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российской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продукции</w:t>
            </w:r>
            <w:proofErr w:type="spellEnd"/>
            <w:r>
              <w:rPr>
                <w:sz w:val="23"/>
                <w:szCs w:val="23"/>
                <w:lang w:val="en-US"/>
              </w:rPr>
              <w:t>. Государственные гарантии. Зарубежная практика.</w:t>
            </w:r>
          </w:p>
        </w:tc>
      </w:tr>
      <w:tr w:rsidR="00AD3A54" w14:paraId="4970B413" w14:textId="77777777" w:rsidTr="00F00293">
        <w:tc>
          <w:tcPr>
            <w:tcW w:w="562" w:type="dxa"/>
          </w:tcPr>
          <w:p w14:paraId="23E578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55CF005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Конкуренция, понятие, виды, значение, правовое регулирование.</w:t>
            </w:r>
          </w:p>
        </w:tc>
      </w:tr>
      <w:tr w:rsidR="00AD3A54" w14:paraId="428A317C" w14:textId="77777777" w:rsidTr="00F00293">
        <w:tc>
          <w:tcPr>
            <w:tcW w:w="562" w:type="dxa"/>
          </w:tcPr>
          <w:p w14:paraId="03B928F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164C944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Кредитно-расчетные отношения при экспортно-импортных операциях: основные формы платежа, сфера применения, правовое регулирование.</w:t>
            </w:r>
          </w:p>
        </w:tc>
      </w:tr>
      <w:tr w:rsidR="00AD3A54" w14:paraId="289F0D2C" w14:textId="77777777" w:rsidTr="00F00293">
        <w:tc>
          <w:tcPr>
            <w:tcW w:w="562" w:type="dxa"/>
          </w:tcPr>
          <w:p w14:paraId="4A993E9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402C07A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Международная гуманитарная и техническая помощь. Правовое регулирование оказания безвозмездной помощи (содействия) Российской Федерации.</w:t>
            </w:r>
          </w:p>
        </w:tc>
      </w:tr>
      <w:tr w:rsidR="00AD3A54" w14:paraId="6924ECAD" w14:textId="77777777" w:rsidTr="00F00293">
        <w:tc>
          <w:tcPr>
            <w:tcW w:w="562" w:type="dxa"/>
          </w:tcPr>
          <w:p w14:paraId="78C9066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307B12D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Международная интеграция (понятие, виды, значение). Основные международные интеграционные объединения, особенности ВЭД в них и с ними.</w:t>
            </w:r>
          </w:p>
        </w:tc>
      </w:tr>
      <w:tr w:rsidR="00AD3A54" w14:paraId="275289D1" w14:textId="77777777" w:rsidTr="00F00293">
        <w:tc>
          <w:tcPr>
            <w:tcW w:w="562" w:type="dxa"/>
          </w:tcPr>
          <w:p w14:paraId="4898A7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3524CA1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Международная купля-продажа товаров, ее правовое регулирование. Венская конвенция 1980 г. (значение, сфера применения и общие положения, порядок заключения контракта, права и обязанности сторон, общие положения для обязатель</w:t>
            </w:r>
            <w:proofErr w:type="gramStart"/>
            <w:r w:rsidRPr="00FF39A1">
              <w:rPr>
                <w:sz w:val="23"/>
                <w:szCs w:val="23"/>
              </w:rPr>
              <w:t>ств пр</w:t>
            </w:r>
            <w:proofErr w:type="gramEnd"/>
            <w:r w:rsidRPr="00FF39A1">
              <w:rPr>
                <w:sz w:val="23"/>
                <w:szCs w:val="23"/>
              </w:rPr>
              <w:t>одавца и покупателя).</w:t>
            </w:r>
          </w:p>
        </w:tc>
      </w:tr>
      <w:tr w:rsidR="00AD3A54" w14:paraId="50AF7961" w14:textId="77777777" w:rsidTr="00F00293">
        <w:tc>
          <w:tcPr>
            <w:tcW w:w="562" w:type="dxa"/>
          </w:tcPr>
          <w:p w14:paraId="247DDB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B658517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 xml:space="preserve">Международный туризм как форма </w:t>
            </w:r>
            <w:proofErr w:type="gramStart"/>
            <w:r w:rsidRPr="00FF39A1">
              <w:rPr>
                <w:sz w:val="23"/>
                <w:szCs w:val="23"/>
              </w:rPr>
              <w:t>внешнеэкономической</w:t>
            </w:r>
            <w:proofErr w:type="gramEnd"/>
            <w:r w:rsidRPr="00FF39A1">
              <w:rPr>
                <w:sz w:val="23"/>
                <w:szCs w:val="23"/>
              </w:rPr>
              <w:t xml:space="preserve"> деятельности: понятие, виды, правовое регулирование.</w:t>
            </w:r>
          </w:p>
        </w:tc>
      </w:tr>
      <w:tr w:rsidR="00AD3A54" w14:paraId="5C229CBA" w14:textId="77777777" w:rsidTr="00F00293">
        <w:tc>
          <w:tcPr>
            <w:tcW w:w="562" w:type="dxa"/>
          </w:tcPr>
          <w:p w14:paraId="76D056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1992B65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Место Российской Федерации в системе мирохозяйственных связей (критерии и показатели, общая характеристика). Государственные программы и стратегии о целях и задачах в этой сфере и способах их достижения.</w:t>
            </w:r>
          </w:p>
        </w:tc>
      </w:tr>
      <w:tr w:rsidR="00AD3A54" w14:paraId="7239887F" w14:textId="77777777" w:rsidTr="00F00293">
        <w:tc>
          <w:tcPr>
            <w:tcW w:w="562" w:type="dxa"/>
          </w:tcPr>
          <w:p w14:paraId="36E3800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0B2B0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39A1">
              <w:rPr>
                <w:sz w:val="23"/>
                <w:szCs w:val="23"/>
              </w:rPr>
              <w:t xml:space="preserve">Ограничение, приостановление </w:t>
            </w:r>
            <w:proofErr w:type="gramStart"/>
            <w:r w:rsidRPr="00FF39A1">
              <w:rPr>
                <w:sz w:val="23"/>
                <w:szCs w:val="23"/>
              </w:rPr>
              <w:t>внешнеэкономической</w:t>
            </w:r>
            <w:proofErr w:type="gramEnd"/>
            <w:r w:rsidRPr="00FF39A1">
              <w:rPr>
                <w:sz w:val="23"/>
                <w:szCs w:val="23"/>
              </w:rPr>
              <w:t xml:space="preserve"> деятельности. Эмбарго. Специальные экономические меры. Правовое регулирование и правовые последствия введения этих мер.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значение</w:t>
            </w:r>
            <w:proofErr w:type="spellEnd"/>
            <w:r>
              <w:rPr>
                <w:sz w:val="23"/>
                <w:szCs w:val="23"/>
                <w:lang w:val="en-US"/>
              </w:rPr>
              <w:t>, правовое регулирование.</w:t>
            </w:r>
          </w:p>
        </w:tc>
      </w:tr>
      <w:tr w:rsidR="00AD3A54" w14:paraId="28899ADF" w14:textId="77777777" w:rsidTr="00F00293">
        <w:tc>
          <w:tcPr>
            <w:tcW w:w="562" w:type="dxa"/>
          </w:tcPr>
          <w:p w14:paraId="243676A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872007D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Правовое регулирование декларирования грузов. Грузовая таможенная декларация.</w:t>
            </w:r>
          </w:p>
        </w:tc>
      </w:tr>
      <w:tr w:rsidR="00AD3A54" w14:paraId="1892A50F" w14:textId="77777777" w:rsidTr="00F00293">
        <w:tc>
          <w:tcPr>
            <w:tcW w:w="562" w:type="dxa"/>
          </w:tcPr>
          <w:p w14:paraId="420720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66C01ED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Правовое регулирование концессионных соглашений в РФ.</w:t>
            </w:r>
          </w:p>
        </w:tc>
      </w:tr>
      <w:tr w:rsidR="00AD3A54" w14:paraId="03DAE715" w14:textId="77777777" w:rsidTr="00F00293">
        <w:tc>
          <w:tcPr>
            <w:tcW w:w="562" w:type="dxa"/>
          </w:tcPr>
          <w:p w14:paraId="4CD3009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5CBBB3D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Правовое регулирование лицензирования и квотирования товаров, работ, услуг в Российской Федерации.</w:t>
            </w:r>
          </w:p>
        </w:tc>
      </w:tr>
      <w:tr w:rsidR="00AD3A54" w14:paraId="450F1C95" w14:textId="77777777" w:rsidTr="00F00293">
        <w:tc>
          <w:tcPr>
            <w:tcW w:w="562" w:type="dxa"/>
          </w:tcPr>
          <w:p w14:paraId="7FDFD4E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8F6F4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39A1">
              <w:rPr>
                <w:sz w:val="23"/>
                <w:szCs w:val="23"/>
              </w:rPr>
              <w:t xml:space="preserve">Правовое регулирование миграции рабочей силы. Правовое регулирование трудоустройства российских граждан за границей. </w:t>
            </w:r>
            <w:proofErr w:type="spellStart"/>
            <w:r>
              <w:rPr>
                <w:sz w:val="23"/>
                <w:szCs w:val="23"/>
                <w:lang w:val="en-US"/>
              </w:rPr>
              <w:t>Привлечение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иностранной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рабочей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для работы на территории РФ.</w:t>
            </w:r>
          </w:p>
        </w:tc>
      </w:tr>
      <w:tr w:rsidR="00AD3A54" w14:paraId="125CE11F" w14:textId="77777777" w:rsidTr="00F00293">
        <w:tc>
          <w:tcPr>
            <w:tcW w:w="562" w:type="dxa"/>
          </w:tcPr>
          <w:p w14:paraId="6FC855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386B865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Регулирование внешнеэкономической деятельности государственными органами РФ общей компетенции: система таких органов и их компетенция.</w:t>
            </w:r>
          </w:p>
        </w:tc>
      </w:tr>
      <w:tr w:rsidR="00AD3A54" w14:paraId="5C7AAE36" w14:textId="77777777" w:rsidTr="00F00293">
        <w:tc>
          <w:tcPr>
            <w:tcW w:w="562" w:type="dxa"/>
          </w:tcPr>
          <w:p w14:paraId="1035216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1503128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Российские банки во внешнеэкономических отношениях.</w:t>
            </w:r>
            <w:r w:rsidRPr="00FF39A1">
              <w:rPr>
                <w:sz w:val="23"/>
                <w:szCs w:val="23"/>
              </w:rPr>
              <w:br/>
            </w:r>
            <w:proofErr w:type="gramStart"/>
            <w:r w:rsidRPr="00FF39A1">
              <w:rPr>
                <w:sz w:val="23"/>
                <w:szCs w:val="23"/>
              </w:rPr>
              <w:t>Контроль за</w:t>
            </w:r>
            <w:proofErr w:type="gramEnd"/>
            <w:r w:rsidRPr="00FF39A1">
              <w:rPr>
                <w:sz w:val="23"/>
                <w:szCs w:val="23"/>
              </w:rPr>
              <w:t xml:space="preserve"> экспортно-импортными операциями.</w:t>
            </w:r>
            <w:r w:rsidRPr="00FF39A1">
              <w:rPr>
                <w:sz w:val="23"/>
                <w:szCs w:val="23"/>
              </w:rPr>
              <w:br/>
            </w:r>
          </w:p>
        </w:tc>
      </w:tr>
      <w:tr w:rsidR="00AD3A54" w14:paraId="3C3EA662" w14:textId="77777777" w:rsidTr="00F00293">
        <w:tc>
          <w:tcPr>
            <w:tcW w:w="562" w:type="dxa"/>
          </w:tcPr>
          <w:p w14:paraId="697A2F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F8D5691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Регулирование внешнеэкономической деятельности специальными государственными органами Российской Федерации: система таких органов и их компетенция.</w:t>
            </w:r>
          </w:p>
        </w:tc>
      </w:tr>
      <w:tr w:rsidR="00AD3A54" w14:paraId="3415F0C0" w14:textId="77777777" w:rsidTr="00F00293">
        <w:tc>
          <w:tcPr>
            <w:tcW w:w="562" w:type="dxa"/>
          </w:tcPr>
          <w:p w14:paraId="4A81CFC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10DA8E9" w14:textId="77777777" w:rsidR="00AD3A54" w:rsidRPr="00FF3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39A1">
              <w:rPr>
                <w:sz w:val="23"/>
                <w:szCs w:val="23"/>
              </w:rPr>
              <w:t>Договорные аспекты электронной коммерции. Таможенно-тарифное регулирование внешнеэкономической деятельности в России.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3353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F39A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F39A1" w14:paraId="5A1C9382" w14:textId="77777777" w:rsidTr="00801458">
        <w:tc>
          <w:tcPr>
            <w:tcW w:w="2336" w:type="dxa"/>
          </w:tcPr>
          <w:p w14:paraId="4C518DAB" w14:textId="77777777" w:rsidR="005D65A5" w:rsidRPr="00FF39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39A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F39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39A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F39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39A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F39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39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F39A1" w14:paraId="07658034" w14:textId="77777777" w:rsidTr="00801458">
        <w:tc>
          <w:tcPr>
            <w:tcW w:w="2336" w:type="dxa"/>
          </w:tcPr>
          <w:p w14:paraId="1553D698" w14:textId="78F29BFB" w:rsidR="005D65A5" w:rsidRPr="00FF39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39A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F39A1" w:rsidRDefault="007478E0" w:rsidP="00801458">
            <w:pPr>
              <w:rPr>
                <w:rFonts w:ascii="Times New Roman" w:hAnsi="Times New Roman" w:cs="Times New Roman"/>
              </w:rPr>
            </w:pPr>
            <w:r w:rsidRPr="00FF39A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F39A1" w:rsidRDefault="007478E0" w:rsidP="00801458">
            <w:pPr>
              <w:rPr>
                <w:rFonts w:ascii="Times New Roman" w:hAnsi="Times New Roman" w:cs="Times New Roman"/>
              </w:rPr>
            </w:pPr>
            <w:r w:rsidRPr="00FF39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F39A1" w:rsidRDefault="007478E0" w:rsidP="00801458">
            <w:pPr>
              <w:rPr>
                <w:rFonts w:ascii="Times New Roman" w:hAnsi="Times New Roman" w:cs="Times New Roman"/>
              </w:rPr>
            </w:pPr>
            <w:r w:rsidRPr="00FF39A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FF39A1" w14:paraId="77F4A9E2" w14:textId="77777777" w:rsidTr="00801458">
        <w:tc>
          <w:tcPr>
            <w:tcW w:w="2336" w:type="dxa"/>
          </w:tcPr>
          <w:p w14:paraId="48C1C433" w14:textId="77777777" w:rsidR="005D65A5" w:rsidRPr="00FF39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39A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C90B92F" w14:textId="77777777" w:rsidR="005D65A5" w:rsidRPr="00FF39A1" w:rsidRDefault="007478E0" w:rsidP="00801458">
            <w:pPr>
              <w:rPr>
                <w:rFonts w:ascii="Times New Roman" w:hAnsi="Times New Roman" w:cs="Times New Roman"/>
              </w:rPr>
            </w:pPr>
            <w:r w:rsidRPr="00FF39A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71D260D" w14:textId="77777777" w:rsidR="005D65A5" w:rsidRPr="00FF39A1" w:rsidRDefault="007478E0" w:rsidP="00801458">
            <w:pPr>
              <w:rPr>
                <w:rFonts w:ascii="Times New Roman" w:hAnsi="Times New Roman" w:cs="Times New Roman"/>
              </w:rPr>
            </w:pPr>
            <w:r w:rsidRPr="00FF39A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449A2BA" w14:textId="77777777" w:rsidR="005D65A5" w:rsidRPr="00FF39A1" w:rsidRDefault="007478E0" w:rsidP="00801458">
            <w:pPr>
              <w:rPr>
                <w:rFonts w:ascii="Times New Roman" w:hAnsi="Times New Roman" w:cs="Times New Roman"/>
              </w:rPr>
            </w:pPr>
            <w:r w:rsidRPr="00FF39A1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FF39A1" w14:paraId="3B65D850" w14:textId="77777777" w:rsidTr="00801458">
        <w:tc>
          <w:tcPr>
            <w:tcW w:w="2336" w:type="dxa"/>
          </w:tcPr>
          <w:p w14:paraId="00264E06" w14:textId="77777777" w:rsidR="005D65A5" w:rsidRPr="00FF39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39A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8BE683" w14:textId="77777777" w:rsidR="005D65A5" w:rsidRPr="00FF39A1" w:rsidRDefault="007478E0" w:rsidP="00801458">
            <w:pPr>
              <w:rPr>
                <w:rFonts w:ascii="Times New Roman" w:hAnsi="Times New Roman" w:cs="Times New Roman"/>
              </w:rPr>
            </w:pPr>
            <w:r w:rsidRPr="00FF39A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17217C" w14:textId="77777777" w:rsidR="005D65A5" w:rsidRPr="00FF39A1" w:rsidRDefault="007478E0" w:rsidP="00801458">
            <w:pPr>
              <w:rPr>
                <w:rFonts w:ascii="Times New Roman" w:hAnsi="Times New Roman" w:cs="Times New Roman"/>
              </w:rPr>
            </w:pPr>
            <w:r w:rsidRPr="00FF39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6C5782" w14:textId="77777777" w:rsidR="005D65A5" w:rsidRPr="00FF39A1" w:rsidRDefault="007478E0" w:rsidP="00801458">
            <w:pPr>
              <w:rPr>
                <w:rFonts w:ascii="Times New Roman" w:hAnsi="Times New Roman" w:cs="Times New Roman"/>
              </w:rPr>
            </w:pPr>
            <w:r w:rsidRPr="00FF39A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FF39A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F39A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335333"/>
      <w:r w:rsidRPr="00FF39A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39A1" w14:paraId="2D220F15" w14:textId="77777777" w:rsidTr="00FF39A1">
        <w:tc>
          <w:tcPr>
            <w:tcW w:w="562" w:type="dxa"/>
          </w:tcPr>
          <w:p w14:paraId="64FFF7A8" w14:textId="77777777" w:rsidR="00FF39A1" w:rsidRDefault="00FF39A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ACCC804" w14:textId="77777777" w:rsidR="00FF39A1" w:rsidRDefault="00FF39A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F39A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F39A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335334"/>
      <w:r w:rsidRPr="00FF39A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F39A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F39A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F39A1" w14:paraId="0267C479" w14:textId="77777777" w:rsidTr="00801458">
        <w:tc>
          <w:tcPr>
            <w:tcW w:w="2500" w:type="pct"/>
          </w:tcPr>
          <w:p w14:paraId="37F699C9" w14:textId="77777777" w:rsidR="00B8237E" w:rsidRPr="00FF39A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39A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F39A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39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F39A1" w14:paraId="3F240151" w14:textId="77777777" w:rsidTr="00801458">
        <w:tc>
          <w:tcPr>
            <w:tcW w:w="2500" w:type="pct"/>
          </w:tcPr>
          <w:p w14:paraId="61E91592" w14:textId="61A0874C" w:rsidR="00B8237E" w:rsidRPr="00FF39A1" w:rsidRDefault="00B8237E" w:rsidP="00801458">
            <w:pPr>
              <w:rPr>
                <w:rFonts w:ascii="Times New Roman" w:hAnsi="Times New Roman" w:cs="Times New Roman"/>
              </w:rPr>
            </w:pPr>
            <w:r w:rsidRPr="00FF39A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F39A1" w:rsidRDefault="005C548A" w:rsidP="00801458">
            <w:pPr>
              <w:rPr>
                <w:rFonts w:ascii="Times New Roman" w:hAnsi="Times New Roman" w:cs="Times New Roman"/>
              </w:rPr>
            </w:pPr>
            <w:r w:rsidRPr="00FF39A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FF39A1" w14:paraId="373BE3A8" w14:textId="77777777" w:rsidTr="00801458">
        <w:tc>
          <w:tcPr>
            <w:tcW w:w="2500" w:type="pct"/>
          </w:tcPr>
          <w:p w14:paraId="4D2856D8" w14:textId="77777777" w:rsidR="00B8237E" w:rsidRPr="00FF39A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F39A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F9877E2" w14:textId="77777777" w:rsidR="00B8237E" w:rsidRPr="00FF39A1" w:rsidRDefault="005C548A" w:rsidP="00801458">
            <w:pPr>
              <w:rPr>
                <w:rFonts w:ascii="Times New Roman" w:hAnsi="Times New Roman" w:cs="Times New Roman"/>
              </w:rPr>
            </w:pPr>
            <w:r w:rsidRPr="00FF39A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FF39A1" w14:paraId="27F858F2" w14:textId="77777777" w:rsidTr="00801458">
        <w:tc>
          <w:tcPr>
            <w:tcW w:w="2500" w:type="pct"/>
          </w:tcPr>
          <w:p w14:paraId="0F99739C" w14:textId="77777777" w:rsidR="00B8237E" w:rsidRPr="00FF39A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F39A1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CF4D768" w14:textId="77777777" w:rsidR="00B8237E" w:rsidRPr="00FF39A1" w:rsidRDefault="005C548A" w:rsidP="00801458">
            <w:pPr>
              <w:rPr>
                <w:rFonts w:ascii="Times New Roman" w:hAnsi="Times New Roman" w:cs="Times New Roman"/>
              </w:rPr>
            </w:pPr>
            <w:r w:rsidRPr="00FF39A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FF39A1" w14:paraId="74BD7245" w14:textId="77777777" w:rsidTr="00801458">
        <w:tc>
          <w:tcPr>
            <w:tcW w:w="2500" w:type="pct"/>
          </w:tcPr>
          <w:p w14:paraId="7D78FD2C" w14:textId="77777777" w:rsidR="00B8237E" w:rsidRPr="00FF39A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F39A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5958935" w14:textId="77777777" w:rsidR="00B8237E" w:rsidRPr="00FF39A1" w:rsidRDefault="005C548A" w:rsidP="00801458">
            <w:pPr>
              <w:rPr>
                <w:rFonts w:ascii="Times New Roman" w:hAnsi="Times New Roman" w:cs="Times New Roman"/>
              </w:rPr>
            </w:pPr>
            <w:r w:rsidRPr="00FF39A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FF39A1" w14:paraId="79971B5D" w14:textId="77777777" w:rsidTr="00801458">
        <w:tc>
          <w:tcPr>
            <w:tcW w:w="2500" w:type="pct"/>
          </w:tcPr>
          <w:p w14:paraId="22D5ADDD" w14:textId="77777777" w:rsidR="00B8237E" w:rsidRPr="00FF39A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F39A1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7A7BC73B" w14:textId="77777777" w:rsidR="00B8237E" w:rsidRPr="00FF39A1" w:rsidRDefault="005C548A" w:rsidP="00801458">
            <w:pPr>
              <w:rPr>
                <w:rFonts w:ascii="Times New Roman" w:hAnsi="Times New Roman" w:cs="Times New Roman"/>
              </w:rPr>
            </w:pPr>
            <w:r w:rsidRPr="00FF39A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FF39A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F39A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335335"/>
      <w:r w:rsidRPr="00FF39A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F39A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F39A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39A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F39A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F39A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F39A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F39A1">
        <w:rPr>
          <w:rFonts w:ascii="Times New Roman" w:hAnsi="Times New Roman" w:cs="Times New Roman"/>
          <w:color w:val="000000"/>
          <w:sz w:val="28"/>
          <w:szCs w:val="28"/>
        </w:rPr>
        <w:t>регламентир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D49602" w14:textId="77777777" w:rsidR="0031059E" w:rsidRDefault="0031059E" w:rsidP="00315CA6">
      <w:pPr>
        <w:spacing w:after="0" w:line="240" w:lineRule="auto"/>
      </w:pPr>
      <w:r>
        <w:separator/>
      </w:r>
    </w:p>
  </w:endnote>
  <w:endnote w:type="continuationSeparator" w:id="0">
    <w:p w14:paraId="12BE6C1A" w14:textId="77777777" w:rsidR="0031059E" w:rsidRDefault="0031059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390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516890" w14:textId="77777777" w:rsidR="0031059E" w:rsidRDefault="0031059E" w:rsidP="00315CA6">
      <w:pPr>
        <w:spacing w:after="0" w:line="240" w:lineRule="auto"/>
      </w:pPr>
      <w:r>
        <w:separator/>
      </w:r>
    </w:p>
  </w:footnote>
  <w:footnote w:type="continuationSeparator" w:id="0">
    <w:p w14:paraId="20458E40" w14:textId="77777777" w:rsidR="0031059E" w:rsidRDefault="0031059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059E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3390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26EE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39A1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572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7138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421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84BF6E-9BEA-424B-8BDC-1E4C7834A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3590</Words>
  <Characters>20466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